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167A" w14:textId="06E3520C" w:rsidR="00507181" w:rsidRPr="00BC3482" w:rsidRDefault="00000000">
      <w:pPr>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附件2：</w:t>
      </w:r>
    </w:p>
    <w:p w14:paraId="0F13C4A3" w14:textId="77777777" w:rsidR="00507181" w:rsidRPr="00BC3482" w:rsidRDefault="00000000">
      <w:pPr>
        <w:keepNext/>
        <w:spacing w:line="480" w:lineRule="exact"/>
        <w:jc w:val="center"/>
        <w:rPr>
          <w:rFonts w:asciiTheme="majorEastAsia" w:eastAsiaTheme="majorEastAsia" w:hAnsiTheme="majorEastAsia" w:cstheme="majorEastAsia" w:hint="eastAsia"/>
          <w:b/>
          <w:bCs/>
          <w:sz w:val="32"/>
          <w:szCs w:val="32"/>
        </w:rPr>
      </w:pPr>
      <w:r w:rsidRPr="00BC3482">
        <w:rPr>
          <w:rFonts w:asciiTheme="majorEastAsia" w:eastAsiaTheme="majorEastAsia" w:hAnsiTheme="majorEastAsia" w:cstheme="majorEastAsia" w:hint="eastAsia"/>
          <w:b/>
          <w:bCs/>
          <w:sz w:val="32"/>
          <w:szCs w:val="32"/>
        </w:rPr>
        <w:t>采购需求报价</w:t>
      </w:r>
    </w:p>
    <w:p w14:paraId="273ED2F2" w14:textId="77777777" w:rsidR="00507181" w:rsidRPr="00BC3482" w:rsidRDefault="00507181">
      <w:pPr>
        <w:pStyle w:val="a4"/>
        <w:rPr>
          <w:rFonts w:asciiTheme="majorEastAsia" w:eastAsiaTheme="majorEastAsia" w:hAnsiTheme="majorEastAsia" w:cstheme="majorEastAsia" w:hint="eastAsia"/>
          <w:sz w:val="21"/>
          <w:szCs w:val="21"/>
          <w:lang w:val="en-US"/>
        </w:rPr>
      </w:pPr>
    </w:p>
    <w:tbl>
      <w:tblPr>
        <w:tblStyle w:val="11"/>
        <w:tblW w:w="0" w:type="auto"/>
        <w:tblLook w:val="04A0" w:firstRow="1" w:lastRow="0" w:firstColumn="1" w:lastColumn="0" w:noHBand="0" w:noVBand="1"/>
      </w:tblPr>
      <w:tblGrid>
        <w:gridCol w:w="440"/>
        <w:gridCol w:w="536"/>
        <w:gridCol w:w="448"/>
        <w:gridCol w:w="104"/>
        <w:gridCol w:w="514"/>
        <w:gridCol w:w="636"/>
        <w:gridCol w:w="636"/>
        <w:gridCol w:w="891"/>
        <w:gridCol w:w="3118"/>
        <w:gridCol w:w="1199"/>
      </w:tblGrid>
      <w:tr w:rsidR="00BC3482" w:rsidRPr="00BC3482" w14:paraId="44071C39" w14:textId="77777777">
        <w:tc>
          <w:tcPr>
            <w:tcW w:w="7323" w:type="dxa"/>
            <w:gridSpan w:val="9"/>
          </w:tcPr>
          <w:p w14:paraId="39E8AAAA"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技术需求表</w:t>
            </w:r>
          </w:p>
        </w:tc>
        <w:tc>
          <w:tcPr>
            <w:tcW w:w="1199" w:type="dxa"/>
            <w:vAlign w:val="center"/>
          </w:tcPr>
          <w:p w14:paraId="2F5CA48C" w14:textId="77777777" w:rsidR="00507181" w:rsidRPr="00BC3482" w:rsidRDefault="00507181">
            <w:pPr>
              <w:rPr>
                <w:rFonts w:asciiTheme="majorEastAsia" w:eastAsiaTheme="majorEastAsia" w:hAnsiTheme="majorEastAsia" w:cstheme="majorEastAsia" w:hint="eastAsia"/>
                <w:szCs w:val="21"/>
              </w:rPr>
            </w:pPr>
          </w:p>
        </w:tc>
      </w:tr>
      <w:tr w:rsidR="00BC3482" w:rsidRPr="00BC3482" w14:paraId="1A3A4D9C" w14:textId="77777777">
        <w:trPr>
          <w:trHeight w:val="90"/>
        </w:trPr>
        <w:tc>
          <w:tcPr>
            <w:tcW w:w="440" w:type="dxa"/>
            <w:vAlign w:val="center"/>
          </w:tcPr>
          <w:p w14:paraId="641E2A50"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项号</w:t>
            </w:r>
          </w:p>
          <w:p w14:paraId="37EE573B" w14:textId="77777777" w:rsidR="00507181" w:rsidRPr="00BC3482" w:rsidRDefault="00507181">
            <w:pPr>
              <w:jc w:val="center"/>
              <w:rPr>
                <w:rFonts w:asciiTheme="majorEastAsia" w:eastAsiaTheme="majorEastAsia" w:hAnsiTheme="majorEastAsia" w:cstheme="majorEastAsia" w:hint="eastAsia"/>
                <w:szCs w:val="21"/>
              </w:rPr>
            </w:pPr>
          </w:p>
        </w:tc>
        <w:tc>
          <w:tcPr>
            <w:tcW w:w="536" w:type="dxa"/>
            <w:vAlign w:val="center"/>
          </w:tcPr>
          <w:p w14:paraId="26185633"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标的名称</w:t>
            </w:r>
          </w:p>
        </w:tc>
        <w:tc>
          <w:tcPr>
            <w:tcW w:w="448" w:type="dxa"/>
            <w:vAlign w:val="center"/>
          </w:tcPr>
          <w:p w14:paraId="010AB1E3"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单位</w:t>
            </w:r>
          </w:p>
        </w:tc>
        <w:tc>
          <w:tcPr>
            <w:tcW w:w="618" w:type="dxa"/>
            <w:gridSpan w:val="2"/>
            <w:vAlign w:val="center"/>
          </w:tcPr>
          <w:p w14:paraId="0D908BDA"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数量</w:t>
            </w:r>
          </w:p>
        </w:tc>
        <w:tc>
          <w:tcPr>
            <w:tcW w:w="636" w:type="dxa"/>
            <w:vAlign w:val="center"/>
          </w:tcPr>
          <w:p w14:paraId="14BDD3E8"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单价（万元）</w:t>
            </w:r>
          </w:p>
        </w:tc>
        <w:tc>
          <w:tcPr>
            <w:tcW w:w="636" w:type="dxa"/>
            <w:vAlign w:val="center"/>
          </w:tcPr>
          <w:p w14:paraId="103B2DAC"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合计（万元）</w:t>
            </w:r>
          </w:p>
        </w:tc>
        <w:tc>
          <w:tcPr>
            <w:tcW w:w="891" w:type="dxa"/>
            <w:shd w:val="clear" w:color="auto" w:fill="auto"/>
            <w:vAlign w:val="center"/>
          </w:tcPr>
          <w:p w14:paraId="20C50B3C"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品牌、型号</w:t>
            </w:r>
          </w:p>
        </w:tc>
        <w:tc>
          <w:tcPr>
            <w:tcW w:w="3118" w:type="dxa"/>
            <w:vAlign w:val="center"/>
          </w:tcPr>
          <w:p w14:paraId="6A86A640"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技术参数及性能（配置）要求</w:t>
            </w:r>
          </w:p>
        </w:tc>
        <w:tc>
          <w:tcPr>
            <w:tcW w:w="1199" w:type="dxa"/>
            <w:vAlign w:val="center"/>
          </w:tcPr>
          <w:p w14:paraId="157C3C6D"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响应说明</w:t>
            </w:r>
          </w:p>
        </w:tc>
      </w:tr>
      <w:tr w:rsidR="00BC3482" w:rsidRPr="00BC3482" w14:paraId="0EE77CF5" w14:textId="77777777">
        <w:trPr>
          <w:trHeight w:val="6220"/>
        </w:trPr>
        <w:tc>
          <w:tcPr>
            <w:tcW w:w="440" w:type="dxa"/>
            <w:shd w:val="clear" w:color="auto" w:fill="auto"/>
            <w:vAlign w:val="center"/>
          </w:tcPr>
          <w:p w14:paraId="17D8C691"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1</w:t>
            </w:r>
          </w:p>
        </w:tc>
        <w:tc>
          <w:tcPr>
            <w:tcW w:w="536" w:type="dxa"/>
            <w:shd w:val="clear" w:color="auto" w:fill="auto"/>
            <w:vAlign w:val="center"/>
          </w:tcPr>
          <w:p w14:paraId="260155C1" w14:textId="28CFC879" w:rsidR="00507181" w:rsidRPr="00BC3482" w:rsidRDefault="00F334E4">
            <w:pPr>
              <w:rPr>
                <w:rFonts w:asciiTheme="majorEastAsia" w:eastAsiaTheme="majorEastAsia" w:hAnsiTheme="majorEastAsia" w:cstheme="majorEastAsia" w:hint="eastAsia"/>
                <w:szCs w:val="21"/>
              </w:rPr>
            </w:pPr>
            <w:proofErr w:type="gramStart"/>
            <w:r w:rsidRPr="00BC3482">
              <w:rPr>
                <w:rFonts w:asciiTheme="majorEastAsia" w:eastAsiaTheme="majorEastAsia" w:hAnsiTheme="majorEastAsia" w:cstheme="majorEastAsia" w:hint="eastAsia"/>
                <w:szCs w:val="21"/>
              </w:rPr>
              <w:t>机房动环系统</w:t>
            </w:r>
            <w:proofErr w:type="gramEnd"/>
            <w:r w:rsidRPr="00BC3482">
              <w:rPr>
                <w:rFonts w:asciiTheme="majorEastAsia" w:eastAsiaTheme="majorEastAsia" w:hAnsiTheme="majorEastAsia" w:cstheme="majorEastAsia" w:hint="eastAsia"/>
                <w:szCs w:val="21"/>
              </w:rPr>
              <w:t>运行维护</w:t>
            </w:r>
          </w:p>
        </w:tc>
        <w:tc>
          <w:tcPr>
            <w:tcW w:w="448" w:type="dxa"/>
            <w:shd w:val="clear" w:color="auto" w:fill="auto"/>
            <w:vAlign w:val="center"/>
          </w:tcPr>
          <w:p w14:paraId="27C34367"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年</w:t>
            </w:r>
          </w:p>
        </w:tc>
        <w:tc>
          <w:tcPr>
            <w:tcW w:w="618" w:type="dxa"/>
            <w:gridSpan w:val="2"/>
            <w:shd w:val="clear" w:color="auto" w:fill="auto"/>
            <w:vAlign w:val="center"/>
          </w:tcPr>
          <w:p w14:paraId="2EDF20F6" w14:textId="77777777" w:rsidR="00507181" w:rsidRPr="00BC3482" w:rsidRDefault="00000000">
            <w:pPr>
              <w:ind w:firstLineChars="50" w:firstLine="105"/>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1</w:t>
            </w:r>
          </w:p>
        </w:tc>
        <w:tc>
          <w:tcPr>
            <w:tcW w:w="636" w:type="dxa"/>
            <w:shd w:val="clear" w:color="auto" w:fill="auto"/>
            <w:vAlign w:val="center"/>
          </w:tcPr>
          <w:p w14:paraId="49768258" w14:textId="77777777" w:rsidR="00507181" w:rsidRPr="00BC3482" w:rsidRDefault="00507181">
            <w:pPr>
              <w:rPr>
                <w:rFonts w:asciiTheme="majorEastAsia" w:eastAsiaTheme="majorEastAsia" w:hAnsiTheme="majorEastAsia" w:cstheme="majorEastAsia" w:hint="eastAsia"/>
                <w:szCs w:val="21"/>
              </w:rPr>
            </w:pPr>
          </w:p>
        </w:tc>
        <w:tc>
          <w:tcPr>
            <w:tcW w:w="636" w:type="dxa"/>
            <w:shd w:val="clear" w:color="auto" w:fill="auto"/>
            <w:vAlign w:val="center"/>
          </w:tcPr>
          <w:p w14:paraId="618B6CB6" w14:textId="77777777" w:rsidR="00507181" w:rsidRPr="00BC3482" w:rsidRDefault="00507181">
            <w:pPr>
              <w:ind w:firstLineChars="50" w:firstLine="105"/>
              <w:rPr>
                <w:rFonts w:asciiTheme="majorEastAsia" w:eastAsiaTheme="majorEastAsia" w:hAnsiTheme="majorEastAsia" w:cstheme="majorEastAsia" w:hint="eastAsia"/>
                <w:szCs w:val="21"/>
              </w:rPr>
            </w:pPr>
          </w:p>
        </w:tc>
        <w:tc>
          <w:tcPr>
            <w:tcW w:w="891" w:type="dxa"/>
            <w:shd w:val="clear" w:color="auto" w:fill="auto"/>
            <w:vAlign w:val="center"/>
          </w:tcPr>
          <w:p w14:paraId="0BABB07C" w14:textId="77777777" w:rsidR="00507181" w:rsidRPr="00BC3482" w:rsidRDefault="00507181">
            <w:pPr>
              <w:jc w:val="center"/>
              <w:rPr>
                <w:rFonts w:asciiTheme="majorEastAsia" w:eastAsiaTheme="majorEastAsia" w:hAnsiTheme="majorEastAsia" w:cstheme="majorEastAsia" w:hint="eastAsia"/>
                <w:szCs w:val="21"/>
              </w:rPr>
            </w:pPr>
          </w:p>
          <w:p w14:paraId="1D2158E3" w14:textId="77777777" w:rsidR="00507181" w:rsidRPr="00BC3482" w:rsidRDefault="00507181">
            <w:pPr>
              <w:jc w:val="center"/>
              <w:rPr>
                <w:rFonts w:asciiTheme="majorEastAsia" w:eastAsiaTheme="majorEastAsia" w:hAnsiTheme="majorEastAsia" w:cstheme="majorEastAsia" w:hint="eastAsia"/>
                <w:szCs w:val="21"/>
              </w:rPr>
            </w:pPr>
          </w:p>
          <w:p w14:paraId="140DDF28" w14:textId="77777777" w:rsidR="00507181" w:rsidRPr="00BC3482" w:rsidRDefault="00507181">
            <w:pPr>
              <w:jc w:val="center"/>
              <w:rPr>
                <w:rFonts w:asciiTheme="majorEastAsia" w:eastAsiaTheme="majorEastAsia" w:hAnsiTheme="majorEastAsia" w:cstheme="majorEastAsia" w:hint="eastAsia"/>
                <w:szCs w:val="21"/>
              </w:rPr>
            </w:pPr>
          </w:p>
          <w:p w14:paraId="7F8937F8" w14:textId="77777777" w:rsidR="00507181" w:rsidRPr="00BC3482" w:rsidRDefault="00507181">
            <w:pPr>
              <w:jc w:val="center"/>
              <w:rPr>
                <w:rFonts w:asciiTheme="majorEastAsia" w:eastAsiaTheme="majorEastAsia" w:hAnsiTheme="majorEastAsia" w:cstheme="majorEastAsia" w:hint="eastAsia"/>
                <w:szCs w:val="21"/>
              </w:rPr>
            </w:pPr>
          </w:p>
          <w:p w14:paraId="585C0CB3" w14:textId="77777777" w:rsidR="00507181" w:rsidRPr="00BC3482" w:rsidRDefault="00507181">
            <w:pPr>
              <w:jc w:val="center"/>
              <w:rPr>
                <w:rFonts w:asciiTheme="majorEastAsia" w:eastAsiaTheme="majorEastAsia" w:hAnsiTheme="majorEastAsia" w:cstheme="majorEastAsia" w:hint="eastAsia"/>
                <w:szCs w:val="21"/>
              </w:rPr>
            </w:pPr>
          </w:p>
          <w:p w14:paraId="4E7D173B" w14:textId="77777777" w:rsidR="00507181" w:rsidRPr="00BC3482" w:rsidRDefault="00507181">
            <w:pPr>
              <w:jc w:val="center"/>
              <w:rPr>
                <w:rFonts w:asciiTheme="majorEastAsia" w:eastAsiaTheme="majorEastAsia" w:hAnsiTheme="majorEastAsia" w:cstheme="majorEastAsia" w:hint="eastAsia"/>
                <w:szCs w:val="21"/>
              </w:rPr>
            </w:pPr>
          </w:p>
          <w:p w14:paraId="5BCAB807" w14:textId="77777777" w:rsidR="00507181" w:rsidRPr="00BC3482" w:rsidRDefault="00507181">
            <w:pPr>
              <w:jc w:val="center"/>
              <w:rPr>
                <w:rFonts w:asciiTheme="majorEastAsia" w:eastAsiaTheme="majorEastAsia" w:hAnsiTheme="majorEastAsia" w:cstheme="majorEastAsia" w:hint="eastAsia"/>
                <w:b/>
                <w:bCs/>
                <w:szCs w:val="21"/>
              </w:rPr>
            </w:pPr>
          </w:p>
        </w:tc>
        <w:tc>
          <w:tcPr>
            <w:tcW w:w="3118" w:type="dxa"/>
            <w:shd w:val="clear" w:color="auto" w:fill="auto"/>
            <w:vAlign w:val="center"/>
          </w:tcPr>
          <w:p w14:paraId="00920D81" w14:textId="77777777"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一、主要运维内容要求：</w:t>
            </w:r>
          </w:p>
          <w:p w14:paraId="7E1CCC6D" w14:textId="77777777" w:rsidR="004307AD" w:rsidRPr="00BC3482" w:rsidRDefault="004307AD" w:rsidP="004307AD">
            <w:pPr>
              <w:spacing w:line="360" w:lineRule="auto"/>
              <w:ind w:firstLineChars="200" w:firstLine="420"/>
              <w:rPr>
                <w:rFonts w:ascii="宋体" w:eastAsia="宋体" w:hAnsi="宋体" w:cs="宋体" w:hint="eastAsia"/>
                <w:szCs w:val="21"/>
              </w:rPr>
            </w:pPr>
            <w:r w:rsidRPr="00BC3482">
              <w:rPr>
                <w:rFonts w:ascii="宋体" w:eastAsia="宋体" w:hAnsi="宋体" w:cs="宋体" w:hint="eastAsia"/>
                <w:szCs w:val="21"/>
              </w:rPr>
              <w:t>本次运</w:t>
            </w:r>
            <w:proofErr w:type="gramStart"/>
            <w:r w:rsidRPr="00BC3482">
              <w:rPr>
                <w:rFonts w:ascii="宋体" w:eastAsia="宋体" w:hAnsi="宋体" w:cs="宋体" w:hint="eastAsia"/>
                <w:szCs w:val="21"/>
              </w:rPr>
              <w:t>维项目</w:t>
            </w:r>
            <w:proofErr w:type="gramEnd"/>
            <w:r w:rsidRPr="00BC3482">
              <w:rPr>
                <w:rFonts w:ascii="宋体" w:eastAsia="宋体" w:hAnsi="宋体" w:cs="宋体" w:hint="eastAsia"/>
                <w:szCs w:val="21"/>
              </w:rPr>
              <w:t>包括全校15个</w:t>
            </w:r>
            <w:proofErr w:type="gramStart"/>
            <w:r w:rsidRPr="00BC3482">
              <w:rPr>
                <w:rFonts w:ascii="宋体" w:eastAsia="宋体" w:hAnsi="宋体" w:cs="宋体" w:hint="eastAsia"/>
                <w:szCs w:val="21"/>
              </w:rPr>
              <w:t>机房动环系统</w:t>
            </w:r>
            <w:proofErr w:type="gramEnd"/>
            <w:r w:rsidRPr="00BC3482">
              <w:rPr>
                <w:rFonts w:ascii="宋体" w:eastAsia="宋体" w:hAnsi="宋体" w:cs="宋体" w:hint="eastAsia"/>
                <w:szCs w:val="21"/>
              </w:rPr>
              <w:t>的运维。为能尽早的发现和排除设备运行时所产生的故障隐患，保障设备正常稳定的生产运行，需要进行必须的日常巡检、维护和保养工作，本次采购服务周期为一年，主要服务内容有：</w:t>
            </w:r>
          </w:p>
          <w:p w14:paraId="64C910B1" w14:textId="3606BDCA"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1、</w:t>
            </w:r>
            <w:r w:rsidRPr="00BC3482">
              <w:rPr>
                <w:rFonts w:ascii="宋体" w:eastAsia="宋体" w:hAnsi="宋体" w:cs="宋体" w:hint="eastAsia"/>
                <w:szCs w:val="21"/>
              </w:rPr>
              <w:tab/>
              <w:t>运维服务涵盖以下机房：网络大楼十楼南面机房、网络大楼十楼北面机房、网络大楼一</w:t>
            </w:r>
            <w:proofErr w:type="gramStart"/>
            <w:r w:rsidRPr="00BC3482">
              <w:rPr>
                <w:rFonts w:ascii="宋体" w:eastAsia="宋体" w:hAnsi="宋体" w:cs="宋体" w:hint="eastAsia"/>
                <w:szCs w:val="21"/>
              </w:rPr>
              <w:t>楼数据</w:t>
            </w:r>
            <w:proofErr w:type="gramEnd"/>
            <w:r w:rsidRPr="00BC3482">
              <w:rPr>
                <w:rFonts w:ascii="宋体" w:eastAsia="宋体" w:hAnsi="宋体" w:cs="宋体" w:hint="eastAsia"/>
                <w:szCs w:val="21"/>
              </w:rPr>
              <w:t>机房、语言中心机房、汇学堂机房、物理学院机房、</w:t>
            </w:r>
            <w:proofErr w:type="gramStart"/>
            <w:r w:rsidRPr="00BC3482">
              <w:rPr>
                <w:rFonts w:ascii="宋体" w:eastAsia="宋体" w:hAnsi="宋体" w:cs="宋体" w:hint="eastAsia"/>
                <w:szCs w:val="21"/>
              </w:rPr>
              <w:t>资环材学院</w:t>
            </w:r>
            <w:proofErr w:type="gramEnd"/>
            <w:r w:rsidRPr="00BC3482">
              <w:rPr>
                <w:rFonts w:ascii="宋体" w:eastAsia="宋体" w:hAnsi="宋体" w:cs="宋体" w:hint="eastAsia"/>
                <w:szCs w:val="21"/>
              </w:rPr>
              <w:t>机房、综合体育馆机房、新东园机房、第六教学楼机房、国际学院数据机房和网络机房、北校园（原行健学院）图书馆核心机房和五教服务器机房、农科新城机房。</w:t>
            </w:r>
          </w:p>
          <w:p w14:paraId="31DB6524" w14:textId="241E05EB"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2、定期保养相关设备器材，对应不同的设备，保养内容、保养周期、设备保养计划详见“二、</w:t>
            </w:r>
            <w:r w:rsidRPr="00BC3482">
              <w:rPr>
                <w:rFonts w:ascii="宋体" w:eastAsia="宋体" w:hAnsi="宋体" w:cs="宋体" w:hint="eastAsia"/>
                <w:b/>
                <w:bCs/>
                <w:szCs w:val="21"/>
              </w:rPr>
              <w:t>各系统具体运维及其他要求：</w:t>
            </w:r>
            <w:r w:rsidRPr="00BC3482">
              <w:rPr>
                <w:rFonts w:ascii="宋体" w:eastAsia="宋体" w:hAnsi="宋体" w:cs="宋体" w:hint="eastAsia"/>
                <w:szCs w:val="21"/>
              </w:rPr>
              <w:t>”，</w:t>
            </w:r>
            <w:r w:rsidRPr="00BC3482">
              <w:rPr>
                <w:rFonts w:ascii="宋体" w:eastAsia="宋体" w:hAnsi="宋体" w:cs="宋体" w:hint="eastAsia"/>
                <w:szCs w:val="21"/>
              </w:rPr>
              <w:lastRenderedPageBreak/>
              <w:t>并填写保养报告。</w:t>
            </w:r>
          </w:p>
          <w:p w14:paraId="48C3D88A" w14:textId="7B86EB80"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3、</w:t>
            </w:r>
            <w:r w:rsidRPr="00BC3482">
              <w:rPr>
                <w:rFonts w:ascii="宋体" w:eastAsia="宋体" w:hAnsi="宋体" w:cs="宋体" w:hint="eastAsia"/>
                <w:szCs w:val="21"/>
              </w:rPr>
              <w:tab/>
              <w:t>每月“</w:t>
            </w:r>
            <w:proofErr w:type="gramStart"/>
            <w:r w:rsidRPr="00BC3482">
              <w:rPr>
                <w:rFonts w:ascii="宋体" w:eastAsia="宋体" w:hAnsi="宋体" w:cs="宋体" w:hint="eastAsia"/>
                <w:szCs w:val="21"/>
              </w:rPr>
              <w:t>一</w:t>
            </w:r>
            <w:proofErr w:type="gramEnd"/>
            <w:r w:rsidRPr="00BC3482">
              <w:rPr>
                <w:rFonts w:ascii="宋体" w:eastAsia="宋体" w:hAnsi="宋体" w:cs="宋体" w:hint="eastAsia"/>
                <w:szCs w:val="21"/>
              </w:rPr>
              <w:t>察一检”，即每两周一次例行巡察或巡检。</w:t>
            </w:r>
          </w:p>
          <w:p w14:paraId="1C570465" w14:textId="29900A59"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4、</w:t>
            </w:r>
            <w:r w:rsidRPr="00BC3482">
              <w:rPr>
                <w:rFonts w:ascii="宋体" w:eastAsia="宋体" w:hAnsi="宋体" w:cs="宋体" w:hint="eastAsia"/>
                <w:szCs w:val="21"/>
              </w:rPr>
              <w:tab/>
              <w:t>例行巡察即对机房运行指标，设备运行状态，设施和环境状态做日常巡察，巡察结果和发现的问题做巡察记录，针对可能影响机房运行的问题，提出处理办法，解决发现的问题，如发现重大故障隐患，启动故障处理流程。</w:t>
            </w:r>
          </w:p>
          <w:p w14:paraId="51505D7F" w14:textId="42511747"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5、</w:t>
            </w:r>
            <w:r w:rsidRPr="00BC3482">
              <w:rPr>
                <w:rFonts w:ascii="宋体" w:eastAsia="宋体" w:hAnsi="宋体" w:cs="宋体" w:hint="eastAsia"/>
                <w:szCs w:val="21"/>
              </w:rPr>
              <w:tab/>
              <w:t>巡检就是按巡检要求检测运行中的机房环境、保障设备的运行状态，记录运行数据和性能参数，形成巡检报告，提出保养计划，对发现的故障隐患发出预警。</w:t>
            </w:r>
          </w:p>
          <w:p w14:paraId="131FC3EE" w14:textId="06CD9CF1"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6、</w:t>
            </w:r>
            <w:r w:rsidRPr="00BC3482">
              <w:rPr>
                <w:rFonts w:ascii="宋体" w:eastAsia="宋体" w:hAnsi="宋体" w:cs="宋体" w:hint="eastAsia"/>
                <w:szCs w:val="21"/>
              </w:rPr>
              <w:tab/>
              <w:t>对巡察中发现并需要及时解决的问题，保养计划、故障隐患预警提出处理方案，实施保养和维护。</w:t>
            </w:r>
          </w:p>
          <w:p w14:paraId="44AC3F6D" w14:textId="4425F34C"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7、</w:t>
            </w:r>
            <w:r w:rsidRPr="00BC3482">
              <w:rPr>
                <w:rFonts w:ascii="宋体" w:eastAsia="宋体" w:hAnsi="宋体" w:cs="宋体" w:hint="eastAsia"/>
                <w:szCs w:val="21"/>
              </w:rPr>
              <w:tab/>
              <w:t>按故障响应和处理要求及时排除故障。</w:t>
            </w:r>
          </w:p>
          <w:p w14:paraId="1F0A1AC2" w14:textId="61BC63F6"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8、</w:t>
            </w:r>
            <w:r w:rsidRPr="00BC3482">
              <w:rPr>
                <w:rFonts w:ascii="宋体" w:eastAsia="宋体" w:hAnsi="宋体" w:cs="宋体" w:hint="eastAsia"/>
                <w:szCs w:val="21"/>
              </w:rPr>
              <w:tab/>
              <w:t>按需进行应急演练，以保证主要的保障设备能正常的应对特殊情况的发生，如停电切换、发电机应急供电演练等，一般每年进行一到两次演练，编写演练报告。</w:t>
            </w:r>
          </w:p>
          <w:p w14:paraId="61B13601" w14:textId="0F2ED7D2"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lastRenderedPageBreak/>
              <w:t>9、</w:t>
            </w:r>
            <w:r w:rsidRPr="00BC3482">
              <w:rPr>
                <w:rFonts w:ascii="宋体" w:eastAsia="宋体" w:hAnsi="宋体" w:cs="宋体" w:hint="eastAsia"/>
                <w:szCs w:val="21"/>
              </w:rPr>
              <w:tab/>
              <w:t>提出备品备件计划，执行备品备件管理。</w:t>
            </w:r>
          </w:p>
          <w:p w14:paraId="6671A0AC" w14:textId="0CB4396F"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10、</w:t>
            </w:r>
            <w:r w:rsidRPr="00BC3482">
              <w:rPr>
                <w:rFonts w:ascii="宋体" w:eastAsia="宋体" w:hAnsi="宋体" w:cs="宋体" w:hint="eastAsia"/>
                <w:szCs w:val="21"/>
              </w:rPr>
              <w:tab/>
              <w:t>报告文档管理，包括日常巡察记录表，巡检表，维修报告及升级整改建议等文档。</w:t>
            </w:r>
          </w:p>
          <w:p w14:paraId="302DDE4C" w14:textId="5ED622D5"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11、配备和管理运维人员，包括组织管理人员，机房</w:t>
            </w:r>
            <w:proofErr w:type="gramStart"/>
            <w:r w:rsidRPr="00BC3482">
              <w:rPr>
                <w:rFonts w:ascii="宋体" w:eastAsia="宋体" w:hAnsi="宋体" w:cs="宋体" w:hint="eastAsia"/>
                <w:szCs w:val="21"/>
              </w:rPr>
              <w:t>运维各专业人员</w:t>
            </w:r>
            <w:proofErr w:type="gramEnd"/>
            <w:r w:rsidRPr="00BC3482">
              <w:rPr>
                <w:rFonts w:ascii="宋体" w:eastAsia="宋体" w:hAnsi="宋体" w:cs="宋体" w:hint="eastAsia"/>
                <w:szCs w:val="21"/>
              </w:rPr>
              <w:t>。</w:t>
            </w:r>
          </w:p>
          <w:p w14:paraId="6AB5CE17" w14:textId="77777777" w:rsidR="004307AD" w:rsidRPr="00BC3482" w:rsidRDefault="004307AD" w:rsidP="004307AD">
            <w:pPr>
              <w:spacing w:line="360" w:lineRule="auto"/>
              <w:rPr>
                <w:rFonts w:ascii="宋体" w:eastAsia="宋体" w:hAnsi="宋体" w:cs="宋体" w:hint="eastAsia"/>
                <w:b/>
                <w:bCs/>
                <w:szCs w:val="21"/>
              </w:rPr>
            </w:pPr>
            <w:r w:rsidRPr="00BC3482">
              <w:rPr>
                <w:rFonts w:ascii="宋体" w:eastAsia="宋体" w:hAnsi="宋体" w:cs="宋体" w:hint="eastAsia"/>
                <w:szCs w:val="21"/>
              </w:rPr>
              <w:t>二、</w:t>
            </w:r>
            <w:r w:rsidRPr="00BC3482">
              <w:rPr>
                <w:rFonts w:ascii="宋体" w:eastAsia="宋体" w:hAnsi="宋体" w:cs="宋体" w:hint="eastAsia"/>
                <w:b/>
                <w:bCs/>
                <w:szCs w:val="21"/>
              </w:rPr>
              <w:t>各系统具体运</w:t>
            </w:r>
            <w:proofErr w:type="gramStart"/>
            <w:r w:rsidRPr="00BC3482">
              <w:rPr>
                <w:rFonts w:ascii="宋体" w:eastAsia="宋体" w:hAnsi="宋体" w:cs="宋体" w:hint="eastAsia"/>
                <w:b/>
                <w:bCs/>
                <w:szCs w:val="21"/>
              </w:rPr>
              <w:t>维及其</w:t>
            </w:r>
            <w:proofErr w:type="gramEnd"/>
            <w:r w:rsidRPr="00BC3482">
              <w:rPr>
                <w:rFonts w:ascii="宋体" w:eastAsia="宋体" w:hAnsi="宋体" w:cs="宋体" w:hint="eastAsia"/>
                <w:b/>
                <w:bCs/>
                <w:szCs w:val="21"/>
              </w:rPr>
              <w:t>他要求：</w:t>
            </w:r>
          </w:p>
          <w:p w14:paraId="5BB0494E" w14:textId="50E92ED9" w:rsidR="004307AD" w:rsidRPr="00BC3482" w:rsidRDefault="004307AD" w:rsidP="004307AD">
            <w:pPr>
              <w:pStyle w:val="2"/>
              <w:spacing w:before="120" w:after="120"/>
              <w:rPr>
                <w:rFonts w:ascii="宋体" w:eastAsia="宋体" w:hAnsi="宋体" w:cs="宋体" w:hint="eastAsia"/>
                <w:b w:val="0"/>
                <w:bCs w:val="0"/>
                <w:sz w:val="21"/>
                <w:szCs w:val="21"/>
              </w:rPr>
            </w:pPr>
            <w:bookmarkStart w:id="0" w:name="_Toc85812674"/>
            <w:r w:rsidRPr="00BC3482">
              <w:rPr>
                <w:rFonts w:ascii="宋体" w:eastAsia="宋体" w:hAnsi="宋体" w:cs="宋体" w:hint="eastAsia"/>
                <w:b w:val="0"/>
                <w:bCs w:val="0"/>
                <w:sz w:val="21"/>
                <w:szCs w:val="21"/>
              </w:rPr>
              <w:t>（一）供配电系统</w:t>
            </w:r>
            <w:bookmarkEnd w:id="0"/>
          </w:p>
          <w:p w14:paraId="14F92655" w14:textId="77777777"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每个月各进行一次巡察巡检，填写巡察或巡视表。</w:t>
            </w:r>
          </w:p>
          <w:p w14:paraId="4117BA0C"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浏览电量仪，看运行电压、电流、频率及功率等参数；</w:t>
            </w:r>
          </w:p>
          <w:p w14:paraId="2D3A3178"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听，有无因接触不良引起的电火花声音等；</w:t>
            </w:r>
          </w:p>
          <w:p w14:paraId="12A6D2F4"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用红外成像设备观察内部线路，排查过热点；</w:t>
            </w:r>
          </w:p>
          <w:p w14:paraId="3D3593E7"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观察电线电缆外皮，是否有老化破裂及鼠害等；</w:t>
            </w:r>
          </w:p>
          <w:p w14:paraId="2459A229"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记录实时运行电气参数；</w:t>
            </w:r>
          </w:p>
          <w:p w14:paraId="70E71879"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三相电平衡检测及调整；</w:t>
            </w:r>
          </w:p>
          <w:p w14:paraId="38868F33"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主要线缆连接坚固性检查；</w:t>
            </w:r>
          </w:p>
          <w:p w14:paraId="177EAE95"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各仪器仪表指示灯工作状态是否正常；</w:t>
            </w:r>
          </w:p>
          <w:p w14:paraId="46478676"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抽检各开关控制线路是否标注正确；</w:t>
            </w:r>
          </w:p>
          <w:p w14:paraId="07CFC514"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检测并确认各线缆无发热</w:t>
            </w:r>
            <w:r w:rsidRPr="00BC3482">
              <w:rPr>
                <w:rFonts w:ascii="宋体" w:eastAsia="宋体" w:hAnsi="宋体" w:cs="宋体" w:hint="eastAsia"/>
                <w:szCs w:val="21"/>
              </w:rPr>
              <w:lastRenderedPageBreak/>
              <w:t>现象；</w:t>
            </w:r>
          </w:p>
          <w:p w14:paraId="4F3E2376" w14:textId="77777777"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调整各线路走向，使之美观而可靠(按需实施)；</w:t>
            </w:r>
          </w:p>
          <w:p w14:paraId="6B65CA06" w14:textId="499AB5D2" w:rsidR="004307AD" w:rsidRPr="00BC3482" w:rsidRDefault="004307AD" w:rsidP="004307AD">
            <w:pPr>
              <w:pStyle w:val="af2"/>
              <w:numPr>
                <w:ilvl w:val="0"/>
                <w:numId w:val="12"/>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清洁周边，保持设备整洁的运行环境。</w:t>
            </w:r>
          </w:p>
          <w:p w14:paraId="3B04361A" w14:textId="6290EDD9" w:rsidR="004307AD" w:rsidRPr="00BC3482" w:rsidRDefault="004307AD" w:rsidP="004307AD">
            <w:pPr>
              <w:pStyle w:val="2"/>
              <w:spacing w:before="120" w:after="120"/>
              <w:rPr>
                <w:rFonts w:ascii="宋体" w:eastAsia="宋体" w:hAnsi="宋体" w:cs="宋体" w:hint="eastAsia"/>
                <w:b w:val="0"/>
                <w:bCs w:val="0"/>
                <w:sz w:val="21"/>
                <w:szCs w:val="21"/>
              </w:rPr>
            </w:pPr>
            <w:bookmarkStart w:id="1" w:name="_Toc85812675"/>
            <w:r w:rsidRPr="00BC3482">
              <w:rPr>
                <w:rFonts w:ascii="宋体" w:eastAsia="宋体" w:hAnsi="宋体" w:cs="宋体" w:hint="eastAsia"/>
                <w:b w:val="0"/>
                <w:bCs w:val="0"/>
                <w:sz w:val="21"/>
                <w:szCs w:val="21"/>
              </w:rPr>
              <w:t>（二）UPS系统</w:t>
            </w:r>
            <w:bookmarkEnd w:id="1"/>
          </w:p>
          <w:p w14:paraId="2B9C48E8" w14:textId="77777777" w:rsidR="004307AD" w:rsidRPr="00BC3482" w:rsidRDefault="004307AD" w:rsidP="004307AD">
            <w:pPr>
              <w:spacing w:line="360" w:lineRule="auto"/>
              <w:rPr>
                <w:rFonts w:ascii="宋体" w:eastAsia="宋体" w:hAnsi="宋体" w:cs="宋体" w:hint="eastAsia"/>
                <w:szCs w:val="21"/>
              </w:rPr>
            </w:pPr>
            <w:r w:rsidRPr="00BC3482">
              <w:rPr>
                <w:rFonts w:ascii="宋体" w:eastAsia="宋体" w:hAnsi="宋体" w:cs="宋体" w:hint="eastAsia"/>
                <w:szCs w:val="21"/>
              </w:rPr>
              <w:t>每个月各进行一次巡察巡检，填写巡察或巡视表。</w:t>
            </w:r>
          </w:p>
          <w:p w14:paraId="521496DA" w14:textId="77777777"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浏览主机面板显示参数，查看电压、电流、频率及功率等参数；</w:t>
            </w:r>
          </w:p>
          <w:p w14:paraId="502465AC" w14:textId="77777777"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听，有无与平时不一样的运行杂音等；</w:t>
            </w:r>
          </w:p>
          <w:p w14:paraId="22C7CC55" w14:textId="77777777"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目测整机外观，有无移位或受击变形等；</w:t>
            </w:r>
          </w:p>
          <w:p w14:paraId="0D730CA6" w14:textId="77777777"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目测电池组各电池外观，是否有漏液变形等；</w:t>
            </w:r>
          </w:p>
          <w:p w14:paraId="0BDF3861" w14:textId="77777777"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用线外成像仪观测电池组，看有无局部热不平衡等；</w:t>
            </w:r>
          </w:p>
          <w:p w14:paraId="67F79F11" w14:textId="77777777"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记录实时运行电气参数；</w:t>
            </w:r>
          </w:p>
          <w:p w14:paraId="46C690E9" w14:textId="77777777"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检查并记录负载量变化及平衡情况；</w:t>
            </w:r>
          </w:p>
          <w:p w14:paraId="2CC3DE54" w14:textId="54B53532" w:rsidR="004307AD" w:rsidRPr="00BC3482" w:rsidRDefault="004307AD" w:rsidP="004307AD">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主要线缆连接坚固性检查；</w:t>
            </w:r>
          </w:p>
          <w:p w14:paraId="7134F802" w14:textId="77777777" w:rsidR="004307AD" w:rsidRPr="00BC3482" w:rsidRDefault="004307AD" w:rsidP="004C7054">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检测显示值与实际值的偏差度，按需调整；</w:t>
            </w:r>
          </w:p>
          <w:p w14:paraId="181B471C" w14:textId="77777777" w:rsidR="004307AD" w:rsidRPr="00BC3482" w:rsidRDefault="004307AD" w:rsidP="004C7054">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每个季度测量并记录每节电池内阻阻值，与历次测量值进行变化对比；</w:t>
            </w:r>
          </w:p>
          <w:p w14:paraId="6983C3AD" w14:textId="77777777" w:rsidR="004307AD" w:rsidRPr="00BC3482" w:rsidRDefault="004307AD" w:rsidP="004C7054">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对电池组进行放电测试；</w:t>
            </w:r>
          </w:p>
          <w:p w14:paraId="7EF6C120" w14:textId="77777777" w:rsidR="004307AD" w:rsidRPr="00BC3482" w:rsidRDefault="004307AD" w:rsidP="004C7054">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lastRenderedPageBreak/>
              <w:t>拟每半年进行一次放电保养；</w:t>
            </w:r>
          </w:p>
          <w:p w14:paraId="5B5BDD70" w14:textId="77777777" w:rsidR="004307AD" w:rsidRPr="00BC3482" w:rsidRDefault="004307AD" w:rsidP="004C7054">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对电池组表面进行除尘；</w:t>
            </w:r>
          </w:p>
          <w:p w14:paraId="6E4AF26B" w14:textId="77777777" w:rsidR="004307AD" w:rsidRPr="00BC3482" w:rsidRDefault="004307AD" w:rsidP="004C7054">
            <w:pPr>
              <w:pStyle w:val="af2"/>
              <w:numPr>
                <w:ilvl w:val="0"/>
                <w:numId w:val="13"/>
              </w:numPr>
              <w:spacing w:line="360" w:lineRule="auto"/>
              <w:ind w:firstLineChars="0"/>
              <w:rPr>
                <w:rFonts w:ascii="宋体" w:eastAsia="宋体" w:hAnsi="宋体" w:cs="宋体" w:hint="eastAsia"/>
                <w:szCs w:val="21"/>
              </w:rPr>
            </w:pPr>
            <w:r w:rsidRPr="00BC3482">
              <w:rPr>
                <w:rFonts w:ascii="宋体" w:eastAsia="宋体" w:hAnsi="宋体" w:cs="宋体" w:hint="eastAsia"/>
                <w:szCs w:val="21"/>
              </w:rPr>
              <w:t>清洁周边，保持设备整洁的运行环境。</w:t>
            </w:r>
          </w:p>
          <w:p w14:paraId="4C42DFD1" w14:textId="40DC6F33" w:rsidR="004307AD" w:rsidRPr="00BC3482" w:rsidRDefault="004C7054" w:rsidP="004C7054">
            <w:pPr>
              <w:pStyle w:val="2"/>
              <w:spacing w:before="120" w:after="120"/>
              <w:rPr>
                <w:rFonts w:ascii="宋体" w:eastAsia="宋体" w:hAnsi="宋体" w:cs="宋体" w:hint="eastAsia"/>
                <w:b w:val="0"/>
                <w:bCs w:val="0"/>
                <w:sz w:val="21"/>
                <w:szCs w:val="21"/>
              </w:rPr>
            </w:pPr>
            <w:bookmarkStart w:id="2" w:name="_Toc85812676"/>
            <w:r w:rsidRPr="00BC3482">
              <w:rPr>
                <w:rFonts w:ascii="宋体" w:eastAsia="宋体" w:hAnsi="宋体" w:cs="宋体" w:hint="eastAsia"/>
                <w:b w:val="0"/>
                <w:bCs w:val="0"/>
                <w:sz w:val="21"/>
                <w:szCs w:val="21"/>
              </w:rPr>
              <w:t>（三）空调系统</w:t>
            </w:r>
            <w:bookmarkEnd w:id="2"/>
          </w:p>
          <w:p w14:paraId="3C9132F6" w14:textId="77777777" w:rsidR="004307AD" w:rsidRPr="00BC3482" w:rsidRDefault="004307AD" w:rsidP="004C7054">
            <w:pPr>
              <w:spacing w:line="360" w:lineRule="auto"/>
              <w:ind w:firstLineChars="200" w:firstLine="420"/>
              <w:rPr>
                <w:rFonts w:ascii="宋体" w:eastAsia="宋体" w:hAnsi="宋体" w:cs="宋体" w:hint="eastAsia"/>
                <w:szCs w:val="21"/>
              </w:rPr>
            </w:pPr>
            <w:r w:rsidRPr="00BC3482">
              <w:rPr>
                <w:rFonts w:ascii="宋体" w:eastAsia="宋体" w:hAnsi="宋体" w:cs="宋体" w:hint="eastAsia"/>
                <w:szCs w:val="21"/>
              </w:rPr>
              <w:t>每个月各进行一次巡察巡检，填写巡察或巡视表。</w:t>
            </w:r>
          </w:p>
          <w:p w14:paraId="295CDFA2" w14:textId="77777777" w:rsidR="004307AD" w:rsidRPr="00BC3482" w:rsidRDefault="004307AD" w:rsidP="004C7054">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控制系统：检查显示单元是否正常，各设置参数是否正确，查看历史报警记录，对报警内容进行分析消除隐患。</w:t>
            </w:r>
          </w:p>
          <w:p w14:paraId="6AFC22A4" w14:textId="77777777" w:rsidR="004307AD" w:rsidRPr="00BC3482" w:rsidRDefault="004307AD" w:rsidP="004C7054">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空气过滤器：检查空气过滤器，如需更换则更换空气过滤器。</w:t>
            </w:r>
          </w:p>
          <w:p w14:paraId="65C9D0C8" w14:textId="77777777" w:rsidR="004307AD" w:rsidRPr="00BC3482" w:rsidRDefault="004307AD" w:rsidP="004C7054">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加湿器</w:t>
            </w:r>
          </w:p>
          <w:p w14:paraId="0A5B7561" w14:textId="5DA4E201" w:rsidR="004307AD" w:rsidRPr="00BC3482" w:rsidRDefault="004307AD" w:rsidP="004C7054">
            <w:pPr>
              <w:pStyle w:val="af2"/>
              <w:numPr>
                <w:ilvl w:val="0"/>
                <w:numId w:val="15"/>
              </w:numPr>
              <w:spacing w:line="360" w:lineRule="auto"/>
              <w:ind w:firstLineChars="0"/>
              <w:rPr>
                <w:rFonts w:ascii="宋体" w:hAnsi="宋体" w:cs="宋体" w:hint="eastAsia"/>
                <w:szCs w:val="21"/>
              </w:rPr>
            </w:pPr>
            <w:r w:rsidRPr="00BC3482">
              <w:rPr>
                <w:rFonts w:ascii="宋体" w:eastAsia="宋体" w:hAnsi="宋体" w:cs="宋体" w:hint="eastAsia"/>
                <w:szCs w:val="21"/>
              </w:rPr>
              <w:t>检查蒸汽加湿器是否结垢，如</w:t>
            </w:r>
            <w:proofErr w:type="gramStart"/>
            <w:r w:rsidRPr="00BC3482">
              <w:rPr>
                <w:rFonts w:ascii="宋体" w:eastAsia="宋体" w:hAnsi="宋体" w:cs="宋体" w:hint="eastAsia"/>
                <w:szCs w:val="21"/>
              </w:rPr>
              <w:t>结垢需</w:t>
            </w:r>
            <w:proofErr w:type="gramEnd"/>
            <w:r w:rsidRPr="00BC3482">
              <w:rPr>
                <w:rFonts w:ascii="宋体" w:eastAsia="宋体" w:hAnsi="宋体" w:cs="宋体" w:hint="eastAsia"/>
                <w:szCs w:val="21"/>
              </w:rPr>
              <w:t>拆下加湿器需进行清洗或更换；</w:t>
            </w:r>
          </w:p>
          <w:p w14:paraId="71B2D337" w14:textId="1517312E" w:rsidR="004307AD" w:rsidRPr="00BC3482" w:rsidRDefault="004307AD" w:rsidP="004C7054">
            <w:pPr>
              <w:pStyle w:val="af2"/>
              <w:numPr>
                <w:ilvl w:val="0"/>
                <w:numId w:val="15"/>
              </w:numPr>
              <w:spacing w:line="360" w:lineRule="auto"/>
              <w:ind w:firstLineChars="0"/>
              <w:rPr>
                <w:rFonts w:ascii="宋体" w:hAnsi="宋体" w:cs="宋体" w:hint="eastAsia"/>
                <w:szCs w:val="21"/>
              </w:rPr>
            </w:pPr>
            <w:r w:rsidRPr="00BC3482">
              <w:rPr>
                <w:rFonts w:ascii="宋体" w:eastAsia="宋体" w:hAnsi="宋体" w:cs="宋体" w:hint="eastAsia"/>
                <w:szCs w:val="21"/>
              </w:rPr>
              <w:t>拆下蒸汽加湿器，检查加湿电极是否接触紧密，是否有破损，保证加湿时的电路安全；</w:t>
            </w:r>
          </w:p>
          <w:p w14:paraId="745DE208" w14:textId="77777777" w:rsidR="004307AD" w:rsidRPr="00BC3482" w:rsidRDefault="004307AD" w:rsidP="004C7054">
            <w:pPr>
              <w:pStyle w:val="af2"/>
              <w:numPr>
                <w:ilvl w:val="0"/>
                <w:numId w:val="15"/>
              </w:numPr>
              <w:spacing w:line="360" w:lineRule="auto"/>
              <w:ind w:firstLineChars="0"/>
              <w:rPr>
                <w:rFonts w:ascii="宋体" w:hAnsi="宋体" w:cs="宋体" w:hint="eastAsia"/>
                <w:szCs w:val="21"/>
              </w:rPr>
            </w:pPr>
            <w:r w:rsidRPr="00BC3482">
              <w:rPr>
                <w:rFonts w:ascii="宋体" w:eastAsia="宋体" w:hAnsi="宋体" w:cs="宋体" w:hint="eastAsia"/>
                <w:szCs w:val="21"/>
              </w:rPr>
              <w:t>检查上水是否通畅且速度平衡；</w:t>
            </w:r>
          </w:p>
          <w:p w14:paraId="50B55341" w14:textId="77777777" w:rsidR="004307AD" w:rsidRPr="00BC3482" w:rsidRDefault="004307AD" w:rsidP="004C7054">
            <w:pPr>
              <w:pStyle w:val="af2"/>
              <w:numPr>
                <w:ilvl w:val="0"/>
                <w:numId w:val="15"/>
              </w:numPr>
              <w:spacing w:line="360" w:lineRule="auto"/>
              <w:ind w:firstLineChars="0"/>
              <w:rPr>
                <w:rFonts w:ascii="宋体" w:hAnsi="宋体" w:cs="宋体" w:hint="eastAsia"/>
                <w:szCs w:val="21"/>
              </w:rPr>
            </w:pPr>
            <w:r w:rsidRPr="00BC3482">
              <w:rPr>
                <w:rFonts w:ascii="宋体" w:eastAsia="宋体" w:hAnsi="宋体" w:cs="宋体" w:hint="eastAsia"/>
                <w:szCs w:val="21"/>
              </w:rPr>
              <w:t>检查蒸汽输出口是否紧密、漏汽；</w:t>
            </w:r>
          </w:p>
          <w:p w14:paraId="5747B250" w14:textId="77777777" w:rsidR="004307AD" w:rsidRPr="00BC3482" w:rsidRDefault="004307AD" w:rsidP="004C7054">
            <w:pPr>
              <w:pStyle w:val="af2"/>
              <w:numPr>
                <w:ilvl w:val="0"/>
                <w:numId w:val="15"/>
              </w:numPr>
              <w:spacing w:line="360" w:lineRule="auto"/>
              <w:ind w:firstLineChars="0"/>
              <w:rPr>
                <w:rFonts w:ascii="宋体" w:hAnsi="宋体" w:cs="宋体" w:hint="eastAsia"/>
                <w:szCs w:val="21"/>
              </w:rPr>
            </w:pPr>
            <w:r w:rsidRPr="00BC3482">
              <w:rPr>
                <w:rFonts w:ascii="宋体" w:eastAsia="宋体" w:hAnsi="宋体" w:cs="宋体" w:hint="eastAsia"/>
                <w:szCs w:val="21"/>
              </w:rPr>
              <w:t>检查蒸汽输出量是</w:t>
            </w:r>
            <w:r w:rsidRPr="00BC3482">
              <w:rPr>
                <w:rFonts w:ascii="宋体" w:eastAsia="宋体" w:hAnsi="宋体" w:cs="宋体" w:hint="eastAsia"/>
                <w:szCs w:val="21"/>
              </w:rPr>
              <w:lastRenderedPageBreak/>
              <w:t>否能够保证机房湿度。</w:t>
            </w:r>
          </w:p>
          <w:p w14:paraId="74908EC3" w14:textId="77777777" w:rsidR="004307AD" w:rsidRPr="00BC3482" w:rsidRDefault="004307AD" w:rsidP="004C7054">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室外冷凝器的维护：</w:t>
            </w:r>
          </w:p>
          <w:p w14:paraId="68C1B7AA" w14:textId="1573A26B" w:rsidR="004307AD" w:rsidRPr="00BC3482" w:rsidRDefault="004307AD" w:rsidP="00773E83">
            <w:pPr>
              <w:pStyle w:val="af2"/>
              <w:numPr>
                <w:ilvl w:val="0"/>
                <w:numId w:val="16"/>
              </w:numPr>
              <w:spacing w:line="360" w:lineRule="auto"/>
              <w:ind w:firstLineChars="0"/>
              <w:rPr>
                <w:rFonts w:ascii="宋体" w:hAnsi="宋体" w:cs="宋体" w:hint="eastAsia"/>
                <w:szCs w:val="21"/>
              </w:rPr>
            </w:pPr>
            <w:r w:rsidRPr="00BC3482">
              <w:rPr>
                <w:rFonts w:ascii="宋体" w:eastAsia="宋体" w:hAnsi="宋体" w:cs="宋体" w:hint="eastAsia"/>
                <w:szCs w:val="21"/>
              </w:rPr>
              <w:t>检查冷凝器是否清洁，如需清洁需用专用的清洗工具进行除尘处理；</w:t>
            </w:r>
          </w:p>
          <w:p w14:paraId="6AAFD317" w14:textId="102AAC14" w:rsidR="004307AD" w:rsidRPr="00BC3482" w:rsidRDefault="004307AD" w:rsidP="00773E83">
            <w:pPr>
              <w:pStyle w:val="af2"/>
              <w:numPr>
                <w:ilvl w:val="0"/>
                <w:numId w:val="16"/>
              </w:numPr>
              <w:spacing w:line="360" w:lineRule="auto"/>
              <w:ind w:firstLineChars="0"/>
              <w:rPr>
                <w:rFonts w:ascii="宋体" w:hAnsi="宋体" w:cs="宋体" w:hint="eastAsia"/>
                <w:szCs w:val="21"/>
              </w:rPr>
            </w:pPr>
            <w:r w:rsidRPr="00BC3482">
              <w:rPr>
                <w:rFonts w:ascii="宋体" w:eastAsia="宋体" w:hAnsi="宋体" w:cs="宋体" w:hint="eastAsia"/>
                <w:szCs w:val="21"/>
              </w:rPr>
              <w:t>风扇：检查风扇转动，有无异常噪声，运行电路是否正常；</w:t>
            </w:r>
          </w:p>
          <w:p w14:paraId="76420D7E" w14:textId="50184080" w:rsidR="004307AD" w:rsidRPr="00BC3482" w:rsidRDefault="004307AD" w:rsidP="00773E83">
            <w:pPr>
              <w:pStyle w:val="af2"/>
              <w:numPr>
                <w:ilvl w:val="0"/>
                <w:numId w:val="16"/>
              </w:numPr>
              <w:spacing w:line="360" w:lineRule="auto"/>
              <w:ind w:firstLineChars="0"/>
              <w:rPr>
                <w:rFonts w:ascii="宋体" w:hAnsi="宋体" w:cs="宋体" w:hint="eastAsia"/>
                <w:szCs w:val="21"/>
              </w:rPr>
            </w:pPr>
            <w:r w:rsidRPr="00BC3482">
              <w:rPr>
                <w:rFonts w:ascii="宋体" w:eastAsia="宋体" w:hAnsi="宋体" w:cs="宋体" w:hint="eastAsia"/>
                <w:szCs w:val="21"/>
              </w:rPr>
              <w:t>检查室外冷凝器的电源开关，工作是否正常，绝缘是否可靠，电气接点是否紧固；</w:t>
            </w:r>
          </w:p>
          <w:p w14:paraId="5F0C8971" w14:textId="4D6F420B" w:rsidR="004307AD" w:rsidRPr="00BC3482" w:rsidRDefault="004307AD" w:rsidP="00773E83">
            <w:pPr>
              <w:pStyle w:val="af2"/>
              <w:numPr>
                <w:ilvl w:val="0"/>
                <w:numId w:val="16"/>
              </w:numPr>
              <w:spacing w:line="360" w:lineRule="auto"/>
              <w:ind w:firstLineChars="0"/>
              <w:rPr>
                <w:rFonts w:ascii="宋体" w:hAnsi="宋体" w:cs="宋体" w:hint="eastAsia"/>
                <w:szCs w:val="21"/>
              </w:rPr>
            </w:pPr>
            <w:r w:rsidRPr="00BC3482">
              <w:rPr>
                <w:rFonts w:ascii="宋体" w:eastAsia="宋体" w:hAnsi="宋体" w:cs="宋体" w:hint="eastAsia"/>
                <w:szCs w:val="21"/>
              </w:rPr>
              <w:t>检查压力继电器，对室外风机的控制是否与设置的一致并且根据当时具体工作环境调整压力断电器；</w:t>
            </w:r>
          </w:p>
          <w:p w14:paraId="7F0198D3" w14:textId="40458E24" w:rsidR="004307AD" w:rsidRPr="00BC3482" w:rsidRDefault="004307AD" w:rsidP="00773E83">
            <w:pPr>
              <w:pStyle w:val="af2"/>
              <w:numPr>
                <w:ilvl w:val="0"/>
                <w:numId w:val="16"/>
              </w:numPr>
              <w:spacing w:line="360" w:lineRule="auto"/>
              <w:ind w:firstLineChars="0"/>
              <w:rPr>
                <w:rFonts w:ascii="宋体" w:hAnsi="宋体" w:cs="宋体" w:hint="eastAsia"/>
                <w:szCs w:val="21"/>
              </w:rPr>
            </w:pPr>
            <w:r w:rsidRPr="00BC3482">
              <w:rPr>
                <w:rFonts w:ascii="宋体" w:eastAsia="宋体" w:hAnsi="宋体" w:cs="宋体" w:hint="eastAsia"/>
                <w:szCs w:val="21"/>
              </w:rPr>
              <w:t>调速器：检查调速器的工作状态，控制是否灵敏。</w:t>
            </w:r>
          </w:p>
          <w:p w14:paraId="7B50E29D" w14:textId="77777777" w:rsidR="004307AD" w:rsidRPr="00BC3482" w:rsidRDefault="004307AD" w:rsidP="00773E83">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压缩机</w:t>
            </w:r>
          </w:p>
          <w:p w14:paraId="6912ACED" w14:textId="092F689C" w:rsidR="004307AD" w:rsidRPr="00BC3482" w:rsidRDefault="004307AD" w:rsidP="00773E83">
            <w:pPr>
              <w:pStyle w:val="af2"/>
              <w:numPr>
                <w:ilvl w:val="0"/>
                <w:numId w:val="17"/>
              </w:numPr>
              <w:spacing w:line="360" w:lineRule="auto"/>
              <w:ind w:firstLineChars="0"/>
              <w:rPr>
                <w:rFonts w:ascii="宋体" w:hAnsi="宋体" w:cs="宋体" w:hint="eastAsia"/>
                <w:szCs w:val="21"/>
              </w:rPr>
            </w:pPr>
            <w:r w:rsidRPr="00BC3482">
              <w:rPr>
                <w:rFonts w:ascii="宋体" w:eastAsia="宋体" w:hAnsi="宋体" w:cs="宋体" w:hint="eastAsia"/>
                <w:szCs w:val="21"/>
              </w:rPr>
              <w:t>检查压缩机运转声音，检测运转时的机身温度；</w:t>
            </w:r>
          </w:p>
          <w:p w14:paraId="0C80DEBC" w14:textId="7ACCCF42" w:rsidR="004307AD" w:rsidRPr="00BC3482" w:rsidRDefault="004307AD" w:rsidP="00773E83">
            <w:pPr>
              <w:pStyle w:val="af2"/>
              <w:numPr>
                <w:ilvl w:val="0"/>
                <w:numId w:val="17"/>
              </w:numPr>
              <w:spacing w:line="360" w:lineRule="auto"/>
              <w:ind w:firstLineChars="0"/>
              <w:rPr>
                <w:rFonts w:ascii="宋体" w:hAnsi="宋体" w:cs="宋体" w:hint="eastAsia"/>
                <w:szCs w:val="21"/>
              </w:rPr>
            </w:pPr>
            <w:r w:rsidRPr="00BC3482">
              <w:rPr>
                <w:rFonts w:ascii="宋体" w:eastAsia="宋体" w:hAnsi="宋体" w:cs="宋体" w:hint="eastAsia"/>
                <w:szCs w:val="21"/>
              </w:rPr>
              <w:t>检测压缩机绕组阻值、工作电流、压缩机绝缘性能；</w:t>
            </w:r>
          </w:p>
          <w:p w14:paraId="46ED9595" w14:textId="1E3805B9" w:rsidR="004307AD" w:rsidRPr="00BC3482" w:rsidRDefault="004307AD" w:rsidP="00773E83">
            <w:pPr>
              <w:pStyle w:val="af2"/>
              <w:numPr>
                <w:ilvl w:val="0"/>
                <w:numId w:val="17"/>
              </w:numPr>
              <w:spacing w:line="360" w:lineRule="auto"/>
              <w:ind w:firstLineChars="0"/>
              <w:rPr>
                <w:rFonts w:ascii="宋体" w:hAnsi="宋体" w:cs="宋体" w:hint="eastAsia"/>
                <w:szCs w:val="21"/>
              </w:rPr>
            </w:pPr>
            <w:r w:rsidRPr="00BC3482">
              <w:rPr>
                <w:rFonts w:ascii="宋体" w:eastAsia="宋体" w:hAnsi="宋体" w:cs="宋体" w:hint="eastAsia"/>
                <w:szCs w:val="21"/>
              </w:rPr>
              <w:t>全面清洁压缩机各部件，更换压缩机润滑油，清洗检修油泵；</w:t>
            </w:r>
          </w:p>
          <w:p w14:paraId="23905351" w14:textId="66404FAA" w:rsidR="004307AD" w:rsidRPr="00BC3482" w:rsidRDefault="004307AD" w:rsidP="00773E83">
            <w:pPr>
              <w:pStyle w:val="af2"/>
              <w:numPr>
                <w:ilvl w:val="0"/>
                <w:numId w:val="17"/>
              </w:numPr>
              <w:spacing w:line="360" w:lineRule="auto"/>
              <w:ind w:firstLineChars="0"/>
              <w:rPr>
                <w:rFonts w:ascii="宋体" w:hAnsi="宋体" w:cs="宋体" w:hint="eastAsia"/>
                <w:szCs w:val="21"/>
              </w:rPr>
            </w:pPr>
            <w:r w:rsidRPr="00BC3482">
              <w:rPr>
                <w:rFonts w:ascii="宋体" w:eastAsia="宋体" w:hAnsi="宋体" w:cs="宋体" w:hint="eastAsia"/>
                <w:szCs w:val="21"/>
              </w:rPr>
              <w:t>检查压缩机密封状态</w:t>
            </w:r>
            <w:proofErr w:type="gramStart"/>
            <w:r w:rsidRPr="00BC3482">
              <w:rPr>
                <w:rFonts w:ascii="宋体" w:eastAsia="宋体" w:hAnsi="宋体" w:cs="宋体" w:hint="eastAsia"/>
                <w:szCs w:val="21"/>
              </w:rPr>
              <w:t>检查阀板气密</w:t>
            </w:r>
            <w:proofErr w:type="gramEnd"/>
            <w:r w:rsidRPr="00BC3482">
              <w:rPr>
                <w:rFonts w:ascii="宋体" w:eastAsia="宋体" w:hAnsi="宋体" w:cs="宋体" w:hint="eastAsia"/>
                <w:szCs w:val="21"/>
              </w:rPr>
              <w:t>程度，检查</w:t>
            </w:r>
            <w:r w:rsidRPr="00BC3482">
              <w:rPr>
                <w:rFonts w:ascii="宋体" w:eastAsia="宋体" w:hAnsi="宋体" w:cs="宋体" w:hint="eastAsia"/>
                <w:szCs w:val="21"/>
              </w:rPr>
              <w:lastRenderedPageBreak/>
              <w:t>吸、排气压力，检测压缩机高、低压维修阀等易损部件；</w:t>
            </w:r>
          </w:p>
          <w:p w14:paraId="72D90A43" w14:textId="4C3D1535" w:rsidR="004307AD" w:rsidRPr="00BC3482" w:rsidRDefault="004307AD" w:rsidP="00773E83">
            <w:pPr>
              <w:pStyle w:val="af2"/>
              <w:numPr>
                <w:ilvl w:val="0"/>
                <w:numId w:val="17"/>
              </w:numPr>
              <w:spacing w:line="360" w:lineRule="auto"/>
              <w:ind w:firstLineChars="0"/>
              <w:rPr>
                <w:rFonts w:ascii="宋体" w:hAnsi="宋体" w:cs="宋体" w:hint="eastAsia"/>
                <w:szCs w:val="21"/>
              </w:rPr>
            </w:pPr>
            <w:r w:rsidRPr="00BC3482">
              <w:rPr>
                <w:rFonts w:ascii="宋体" w:eastAsia="宋体" w:hAnsi="宋体" w:cs="宋体" w:hint="eastAsia"/>
                <w:szCs w:val="21"/>
              </w:rPr>
              <w:t>校验高低压保护、过温保护装置；</w:t>
            </w:r>
          </w:p>
          <w:p w14:paraId="0B6BA341" w14:textId="5E637409" w:rsidR="004307AD" w:rsidRPr="00BC3482" w:rsidRDefault="004307AD" w:rsidP="00773E83">
            <w:pPr>
              <w:pStyle w:val="af2"/>
              <w:numPr>
                <w:ilvl w:val="0"/>
                <w:numId w:val="17"/>
              </w:numPr>
              <w:spacing w:line="360" w:lineRule="auto"/>
              <w:ind w:firstLineChars="0"/>
              <w:rPr>
                <w:rFonts w:ascii="宋体" w:hAnsi="宋体" w:cs="宋体" w:hint="eastAsia"/>
                <w:szCs w:val="21"/>
              </w:rPr>
            </w:pPr>
            <w:r w:rsidRPr="00BC3482">
              <w:rPr>
                <w:rFonts w:ascii="宋体" w:eastAsia="宋体" w:hAnsi="宋体" w:cs="宋体" w:hint="eastAsia"/>
                <w:szCs w:val="21"/>
              </w:rPr>
              <w:t>检查压缩机接触器等电器部件。</w:t>
            </w:r>
          </w:p>
          <w:p w14:paraId="3B62B248" w14:textId="77777777" w:rsidR="004307AD" w:rsidRPr="00BC3482" w:rsidRDefault="004307AD" w:rsidP="00773E83">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蒸发器：</w:t>
            </w:r>
          </w:p>
          <w:p w14:paraId="545E3A70" w14:textId="286758AF" w:rsidR="004307AD" w:rsidRPr="00BC3482" w:rsidRDefault="004307AD" w:rsidP="00773E83">
            <w:pPr>
              <w:pStyle w:val="10"/>
              <w:spacing w:line="360" w:lineRule="auto"/>
              <w:ind w:firstLineChars="0"/>
              <w:jc w:val="left"/>
              <w:rPr>
                <w:rFonts w:ascii="宋体" w:hAnsi="宋体" w:cs="宋体" w:hint="eastAsia"/>
                <w:szCs w:val="21"/>
              </w:rPr>
            </w:pPr>
            <w:r w:rsidRPr="00BC3482">
              <w:rPr>
                <w:rFonts w:ascii="宋体" w:hAnsi="宋体" w:cs="宋体" w:hint="eastAsia"/>
                <w:szCs w:val="21"/>
              </w:rPr>
              <w:t>检查蒸发器是否清洁，如有污垢用药剂清洗，保证足够的热交换量。</w:t>
            </w:r>
          </w:p>
          <w:p w14:paraId="3DF4C310" w14:textId="77777777" w:rsidR="004307AD" w:rsidRPr="00BC3482" w:rsidRDefault="004307AD" w:rsidP="00773E83">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室内风机：</w:t>
            </w:r>
          </w:p>
          <w:p w14:paraId="71EC179F" w14:textId="55514BAB" w:rsidR="004307AD" w:rsidRPr="00BC3482" w:rsidRDefault="004307AD" w:rsidP="00773E83">
            <w:pPr>
              <w:pStyle w:val="10"/>
              <w:spacing w:line="360" w:lineRule="auto"/>
              <w:ind w:firstLineChars="0"/>
              <w:jc w:val="left"/>
              <w:rPr>
                <w:rFonts w:ascii="宋体" w:hAnsi="宋体" w:cs="宋体" w:hint="eastAsia"/>
                <w:szCs w:val="21"/>
              </w:rPr>
            </w:pPr>
            <w:r w:rsidRPr="00BC3482">
              <w:rPr>
                <w:rFonts w:ascii="宋体" w:hAnsi="宋体" w:cs="宋体" w:hint="eastAsia"/>
                <w:szCs w:val="21"/>
              </w:rPr>
              <w:t>检查风机马达运转是否正常，有无异常噪音，并且轴承是否发热，检查耗电量。对于由皮带传动的机组，检查传动皮带是否磨损。</w:t>
            </w:r>
          </w:p>
          <w:p w14:paraId="095334AA" w14:textId="77777777" w:rsidR="004307AD" w:rsidRPr="00BC3482" w:rsidRDefault="004307AD" w:rsidP="00773E83">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电加热器：</w:t>
            </w:r>
          </w:p>
          <w:p w14:paraId="581801A6" w14:textId="5D926C4A" w:rsidR="004307AD" w:rsidRPr="00BC3482" w:rsidRDefault="004307AD" w:rsidP="00773E83">
            <w:pPr>
              <w:pStyle w:val="10"/>
              <w:spacing w:line="360" w:lineRule="auto"/>
              <w:ind w:firstLineChars="0"/>
              <w:jc w:val="left"/>
              <w:rPr>
                <w:rFonts w:ascii="宋体" w:hAnsi="宋体" w:cs="宋体" w:hint="eastAsia"/>
                <w:szCs w:val="21"/>
              </w:rPr>
            </w:pPr>
            <w:r w:rsidRPr="00BC3482">
              <w:rPr>
                <w:rFonts w:ascii="宋体" w:hAnsi="宋体" w:cs="宋体" w:hint="eastAsia"/>
                <w:szCs w:val="21"/>
              </w:rPr>
              <w:t>检查三级电加热器的各级加热电流及各电气接点是否正常。电加热器的过热保护是否灵敏。</w:t>
            </w:r>
          </w:p>
          <w:p w14:paraId="2C04175F" w14:textId="77777777" w:rsidR="004307AD" w:rsidRPr="00BC3482" w:rsidRDefault="004307AD" w:rsidP="00773E83">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电路：</w:t>
            </w:r>
          </w:p>
          <w:p w14:paraId="340157BA" w14:textId="46AF1F5A" w:rsidR="004307AD" w:rsidRPr="00BC3482" w:rsidRDefault="004307AD" w:rsidP="00773E83">
            <w:pPr>
              <w:pStyle w:val="af2"/>
              <w:numPr>
                <w:ilvl w:val="0"/>
                <w:numId w:val="18"/>
              </w:numPr>
              <w:spacing w:line="360" w:lineRule="auto"/>
              <w:ind w:firstLineChars="0"/>
              <w:rPr>
                <w:rFonts w:ascii="宋体" w:hAnsi="宋体" w:cs="宋体" w:hint="eastAsia"/>
                <w:szCs w:val="21"/>
              </w:rPr>
            </w:pPr>
            <w:r w:rsidRPr="00BC3482">
              <w:rPr>
                <w:rFonts w:ascii="宋体" w:eastAsia="宋体" w:hAnsi="宋体" w:cs="宋体" w:hint="eastAsia"/>
                <w:szCs w:val="21"/>
              </w:rPr>
              <w:t>检查主电源及各支路的各相电压，电流；</w:t>
            </w:r>
          </w:p>
          <w:p w14:paraId="328F4799" w14:textId="4752A419" w:rsidR="004307AD" w:rsidRPr="00BC3482" w:rsidRDefault="004307AD" w:rsidP="00773E83">
            <w:pPr>
              <w:pStyle w:val="af2"/>
              <w:numPr>
                <w:ilvl w:val="0"/>
                <w:numId w:val="18"/>
              </w:numPr>
              <w:spacing w:line="360" w:lineRule="auto"/>
              <w:ind w:firstLineChars="0"/>
              <w:rPr>
                <w:rFonts w:ascii="宋体" w:hAnsi="宋体" w:cs="宋体" w:hint="eastAsia"/>
                <w:szCs w:val="21"/>
              </w:rPr>
            </w:pPr>
            <w:r w:rsidRPr="00BC3482">
              <w:rPr>
                <w:rFonts w:ascii="宋体" w:eastAsia="宋体" w:hAnsi="宋体" w:cs="宋体" w:hint="eastAsia"/>
                <w:szCs w:val="21"/>
              </w:rPr>
              <w:t>检查所有的接触器，接触是否可靠、检测吸合的瞬间电流，对各接点进行紧固，确保安全；</w:t>
            </w:r>
          </w:p>
          <w:p w14:paraId="3DBA87EE" w14:textId="486E3C35" w:rsidR="004307AD" w:rsidRPr="00BC3482" w:rsidRDefault="004307AD" w:rsidP="00773E83">
            <w:pPr>
              <w:pStyle w:val="af2"/>
              <w:numPr>
                <w:ilvl w:val="0"/>
                <w:numId w:val="18"/>
              </w:numPr>
              <w:spacing w:line="360" w:lineRule="auto"/>
              <w:ind w:firstLineChars="0"/>
              <w:rPr>
                <w:rFonts w:ascii="宋体" w:hAnsi="宋体" w:cs="宋体" w:hint="eastAsia"/>
                <w:szCs w:val="21"/>
              </w:rPr>
            </w:pPr>
            <w:r w:rsidRPr="00BC3482">
              <w:rPr>
                <w:rFonts w:ascii="宋体" w:eastAsia="宋体" w:hAnsi="宋体" w:cs="宋体" w:hint="eastAsia"/>
                <w:szCs w:val="21"/>
              </w:rPr>
              <w:lastRenderedPageBreak/>
              <w:t>对24V控制线路进行检测，确保控制的灵敏；</w:t>
            </w:r>
          </w:p>
          <w:p w14:paraId="37FD9D03" w14:textId="48089106" w:rsidR="004307AD" w:rsidRPr="00BC3482" w:rsidRDefault="004307AD" w:rsidP="00773E83">
            <w:pPr>
              <w:pStyle w:val="af2"/>
              <w:numPr>
                <w:ilvl w:val="0"/>
                <w:numId w:val="18"/>
              </w:numPr>
              <w:spacing w:line="360" w:lineRule="auto"/>
              <w:ind w:firstLineChars="0"/>
              <w:rPr>
                <w:rFonts w:ascii="宋体" w:hAnsi="宋体" w:cs="宋体" w:hint="eastAsia"/>
                <w:szCs w:val="21"/>
              </w:rPr>
            </w:pPr>
            <w:r w:rsidRPr="00BC3482">
              <w:rPr>
                <w:rFonts w:ascii="宋体" w:eastAsia="宋体" w:hAnsi="宋体" w:cs="宋体" w:hint="eastAsia"/>
                <w:szCs w:val="21"/>
              </w:rPr>
              <w:t>对各种的系统保护功能进行检测，（例如高压保护，低压保护，过热保护，相续保护等）保证设备的安全运转。</w:t>
            </w:r>
          </w:p>
          <w:p w14:paraId="177D56FB" w14:textId="77777777" w:rsidR="004307AD" w:rsidRPr="00BC3482" w:rsidRDefault="004307AD" w:rsidP="00773E83">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制冷系统：</w:t>
            </w:r>
          </w:p>
          <w:p w14:paraId="3E7E9B53" w14:textId="4F5DEBAE" w:rsidR="004307AD" w:rsidRPr="00BC3482" w:rsidRDefault="004307AD" w:rsidP="00773E83">
            <w:pPr>
              <w:pStyle w:val="af2"/>
              <w:numPr>
                <w:ilvl w:val="0"/>
                <w:numId w:val="19"/>
              </w:numPr>
              <w:spacing w:line="360" w:lineRule="auto"/>
              <w:ind w:firstLineChars="0"/>
              <w:rPr>
                <w:rFonts w:ascii="宋体" w:hAnsi="宋体" w:cs="宋体" w:hint="eastAsia"/>
                <w:szCs w:val="21"/>
              </w:rPr>
            </w:pPr>
            <w:r w:rsidRPr="00BC3482">
              <w:rPr>
                <w:rFonts w:ascii="宋体" w:eastAsia="宋体" w:hAnsi="宋体" w:cs="宋体" w:hint="eastAsia"/>
                <w:szCs w:val="21"/>
              </w:rPr>
              <w:t>检查制冷系统运行压力（高压、低压）是否正常，并根据当时的室外环</w:t>
            </w:r>
          </w:p>
          <w:p w14:paraId="1A198537" w14:textId="5CF8C9AD" w:rsidR="004307AD" w:rsidRPr="00BC3482" w:rsidRDefault="004307AD" w:rsidP="00773E83">
            <w:pPr>
              <w:pStyle w:val="af2"/>
              <w:numPr>
                <w:ilvl w:val="0"/>
                <w:numId w:val="19"/>
              </w:numPr>
              <w:spacing w:line="360" w:lineRule="auto"/>
              <w:ind w:firstLineChars="0"/>
              <w:rPr>
                <w:rFonts w:ascii="宋体" w:hAnsi="宋体" w:cs="宋体" w:hint="eastAsia"/>
                <w:szCs w:val="21"/>
              </w:rPr>
            </w:pPr>
            <w:proofErr w:type="gramStart"/>
            <w:r w:rsidRPr="00BC3482">
              <w:rPr>
                <w:rFonts w:ascii="宋体" w:eastAsia="宋体" w:hAnsi="宋体" w:cs="宋体" w:hint="eastAsia"/>
                <w:szCs w:val="21"/>
              </w:rPr>
              <w:t>境对压力</w:t>
            </w:r>
            <w:proofErr w:type="gramEnd"/>
            <w:r w:rsidRPr="00BC3482">
              <w:rPr>
                <w:rFonts w:ascii="宋体" w:eastAsia="宋体" w:hAnsi="宋体" w:cs="宋体" w:hint="eastAsia"/>
                <w:szCs w:val="21"/>
              </w:rPr>
              <w:t>进行适当的调节；</w:t>
            </w:r>
          </w:p>
          <w:p w14:paraId="60183C16" w14:textId="11BEBA2B" w:rsidR="004307AD" w:rsidRPr="00BC3482" w:rsidRDefault="004307AD" w:rsidP="00773E83">
            <w:pPr>
              <w:pStyle w:val="af2"/>
              <w:numPr>
                <w:ilvl w:val="0"/>
                <w:numId w:val="19"/>
              </w:numPr>
              <w:spacing w:line="360" w:lineRule="auto"/>
              <w:ind w:firstLineChars="0"/>
              <w:rPr>
                <w:rFonts w:ascii="宋体" w:hAnsi="宋体" w:cs="宋体" w:hint="eastAsia"/>
                <w:szCs w:val="21"/>
              </w:rPr>
            </w:pPr>
            <w:r w:rsidRPr="00BC3482">
              <w:rPr>
                <w:rFonts w:ascii="宋体" w:eastAsia="宋体" w:hAnsi="宋体" w:cs="宋体" w:hint="eastAsia"/>
                <w:szCs w:val="21"/>
              </w:rPr>
              <w:t>进行过热度的测试，判断系统的运行效率是否能够达到指定的性能标准；</w:t>
            </w:r>
          </w:p>
          <w:p w14:paraId="1CC5FF2C" w14:textId="7BFF71D4" w:rsidR="004307AD" w:rsidRPr="00BC3482" w:rsidRDefault="004307AD" w:rsidP="00773E83">
            <w:pPr>
              <w:pStyle w:val="af2"/>
              <w:numPr>
                <w:ilvl w:val="0"/>
                <w:numId w:val="19"/>
              </w:numPr>
              <w:spacing w:line="360" w:lineRule="auto"/>
              <w:ind w:firstLineChars="0"/>
              <w:rPr>
                <w:rFonts w:ascii="宋体" w:hAnsi="宋体" w:cs="宋体" w:hint="eastAsia"/>
                <w:szCs w:val="21"/>
              </w:rPr>
            </w:pPr>
            <w:r w:rsidRPr="00BC3482">
              <w:rPr>
                <w:rFonts w:ascii="宋体" w:eastAsia="宋体" w:hAnsi="宋体" w:cs="宋体" w:hint="eastAsia"/>
                <w:szCs w:val="21"/>
              </w:rPr>
              <w:t>压缩机工作时的声音是否异常，以判定系统的润滑程度。</w:t>
            </w:r>
          </w:p>
          <w:p w14:paraId="72DAF307" w14:textId="77777777" w:rsidR="004307AD" w:rsidRPr="00BC3482" w:rsidRDefault="004307AD" w:rsidP="00773E83">
            <w:pPr>
              <w:pStyle w:val="af2"/>
              <w:numPr>
                <w:ilvl w:val="0"/>
                <w:numId w:val="14"/>
              </w:numPr>
              <w:spacing w:line="360" w:lineRule="auto"/>
              <w:ind w:firstLineChars="0"/>
              <w:rPr>
                <w:rFonts w:ascii="宋体" w:hAnsi="宋体" w:cs="宋体" w:hint="eastAsia"/>
                <w:szCs w:val="21"/>
              </w:rPr>
            </w:pPr>
            <w:r w:rsidRPr="00BC3482">
              <w:rPr>
                <w:rFonts w:ascii="宋体" w:eastAsia="宋体" w:hAnsi="宋体" w:cs="宋体" w:hint="eastAsia"/>
                <w:szCs w:val="21"/>
              </w:rPr>
              <w:t>特殊要求：</w:t>
            </w:r>
          </w:p>
          <w:p w14:paraId="54AA4EA6" w14:textId="4EEA5200" w:rsidR="004307AD" w:rsidRPr="00BC3482" w:rsidRDefault="004307AD" w:rsidP="00773E83">
            <w:pPr>
              <w:pStyle w:val="10"/>
              <w:spacing w:line="360" w:lineRule="auto"/>
              <w:ind w:firstLineChars="0"/>
              <w:jc w:val="left"/>
              <w:rPr>
                <w:rFonts w:ascii="宋体" w:hAnsi="宋体" w:cs="宋体" w:hint="eastAsia"/>
                <w:szCs w:val="21"/>
              </w:rPr>
            </w:pPr>
            <w:r w:rsidRPr="00BC3482">
              <w:rPr>
                <w:rFonts w:ascii="宋体" w:hAnsi="宋体" w:cs="宋体" w:hint="eastAsia"/>
                <w:szCs w:val="21"/>
              </w:rPr>
              <w:t>至少每季度为每台机房空调清洗空气过滤网，检查、疏通排水管路。</w:t>
            </w:r>
          </w:p>
          <w:p w14:paraId="249820EE" w14:textId="13E17EB3" w:rsidR="004307AD" w:rsidRPr="00BC3482" w:rsidRDefault="00773E83" w:rsidP="00773E83">
            <w:pPr>
              <w:spacing w:line="360" w:lineRule="auto"/>
              <w:rPr>
                <w:rFonts w:ascii="宋体" w:eastAsia="宋体" w:hAnsi="宋体" w:cs="宋体" w:hint="eastAsia"/>
                <w:b/>
                <w:bCs/>
                <w:szCs w:val="21"/>
              </w:rPr>
            </w:pPr>
            <w:bookmarkStart w:id="3" w:name="_Toc85812677"/>
            <w:r w:rsidRPr="00BC3482">
              <w:rPr>
                <w:rFonts w:ascii="宋体" w:eastAsia="宋体" w:hAnsi="宋体" w:cs="宋体" w:hint="eastAsia"/>
                <w:szCs w:val="21"/>
              </w:rPr>
              <w:t>（四）</w:t>
            </w:r>
            <w:r w:rsidR="004307AD" w:rsidRPr="00BC3482">
              <w:rPr>
                <w:rFonts w:ascii="宋体" w:eastAsia="宋体" w:hAnsi="宋体" w:cs="宋体" w:hint="eastAsia"/>
                <w:szCs w:val="21"/>
              </w:rPr>
              <w:t>消防系统</w:t>
            </w:r>
            <w:bookmarkEnd w:id="3"/>
          </w:p>
          <w:p w14:paraId="7B341024" w14:textId="77777777" w:rsidR="004307AD" w:rsidRPr="00BC3482" w:rsidRDefault="004307AD" w:rsidP="00773E83">
            <w:pPr>
              <w:spacing w:line="360" w:lineRule="auto"/>
              <w:rPr>
                <w:rFonts w:ascii="宋体" w:eastAsia="宋体" w:hAnsi="宋体" w:cs="宋体" w:hint="eastAsia"/>
                <w:szCs w:val="21"/>
              </w:rPr>
            </w:pPr>
            <w:r w:rsidRPr="00BC3482">
              <w:rPr>
                <w:rFonts w:ascii="宋体" w:eastAsia="宋体" w:hAnsi="宋体" w:cs="宋体" w:hint="eastAsia"/>
                <w:szCs w:val="21"/>
              </w:rPr>
              <w:t>每个月各进行一次巡察巡检，填写巡察或巡视表。</w:t>
            </w:r>
          </w:p>
          <w:p w14:paraId="175C3270"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目测消防罐体外观位置是否有移动或移位；</w:t>
            </w:r>
          </w:p>
          <w:p w14:paraId="4707A1D1"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目测各处防锈漆是否有脱</w:t>
            </w:r>
            <w:r w:rsidRPr="00BC3482">
              <w:rPr>
                <w:rFonts w:ascii="宋体" w:eastAsia="宋体" w:hAnsi="宋体" w:cs="宋体" w:hint="eastAsia"/>
                <w:szCs w:val="21"/>
              </w:rPr>
              <w:lastRenderedPageBreak/>
              <w:t>落；</w:t>
            </w:r>
          </w:p>
          <w:p w14:paraId="0AD7B26F"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目测各应急灯外观有无损坏；</w:t>
            </w:r>
          </w:p>
          <w:p w14:paraId="0FE50832"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观察消防通道畅通性；</w:t>
            </w:r>
          </w:p>
          <w:p w14:paraId="60781EA9"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目测各应急手动控制开关是否完好；</w:t>
            </w:r>
          </w:p>
          <w:p w14:paraId="7B3D1195"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消防总控制</w:t>
            </w:r>
            <w:proofErr w:type="gramStart"/>
            <w:r w:rsidRPr="00BC3482">
              <w:rPr>
                <w:rFonts w:ascii="宋体" w:eastAsia="宋体" w:hAnsi="宋体" w:cs="宋体" w:hint="eastAsia"/>
                <w:szCs w:val="21"/>
              </w:rPr>
              <w:t>盒处于</w:t>
            </w:r>
            <w:proofErr w:type="gramEnd"/>
            <w:r w:rsidRPr="00BC3482">
              <w:rPr>
                <w:rFonts w:ascii="宋体" w:eastAsia="宋体" w:hAnsi="宋体" w:cs="宋体" w:hint="eastAsia"/>
                <w:szCs w:val="21"/>
              </w:rPr>
              <w:t>正常状态；</w:t>
            </w:r>
          </w:p>
          <w:p w14:paraId="70D87950"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检查并记录消防控制器运行状态；</w:t>
            </w:r>
          </w:p>
          <w:p w14:paraId="3BB2D964"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检查各储存罐体压力表，指针处于正常的绿区；</w:t>
            </w:r>
          </w:p>
          <w:p w14:paraId="574A9763"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检查主机接线状况，确保坚固并接触良好；</w:t>
            </w:r>
          </w:p>
          <w:p w14:paraId="639E846F"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检查控制器指示灯工作状态是否正常；</w:t>
            </w:r>
          </w:p>
          <w:p w14:paraId="534B7D80"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检查所有高压管路，确认无变形、裂纹及老化等；</w:t>
            </w:r>
          </w:p>
          <w:p w14:paraId="121A75EA"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检查喷嘴，确保每个喷口无堵塞现象；</w:t>
            </w:r>
          </w:p>
          <w:p w14:paraId="1C2A4064"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检查消防疏散通道，应保持畅通，无杂物堆放等；</w:t>
            </w:r>
          </w:p>
          <w:p w14:paraId="1BF50084"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测试各声、光报警是否能正常输出；</w:t>
            </w:r>
          </w:p>
          <w:p w14:paraId="212186AC"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测试各应急指示灯是否能断电后正常点亮指示；</w:t>
            </w:r>
          </w:p>
          <w:p w14:paraId="1E38293C"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r w:rsidRPr="00BC3482">
              <w:rPr>
                <w:rFonts w:ascii="宋体" w:eastAsia="宋体" w:hAnsi="宋体" w:cs="宋体" w:hint="eastAsia"/>
                <w:szCs w:val="21"/>
              </w:rPr>
              <w:t>检查各传感器连接</w:t>
            </w:r>
            <w:proofErr w:type="gramStart"/>
            <w:r w:rsidRPr="00BC3482">
              <w:rPr>
                <w:rFonts w:ascii="宋体" w:eastAsia="宋体" w:hAnsi="宋体" w:cs="宋体" w:hint="eastAsia"/>
                <w:szCs w:val="21"/>
              </w:rPr>
              <w:t>好是否</w:t>
            </w:r>
            <w:proofErr w:type="gramEnd"/>
            <w:r w:rsidRPr="00BC3482">
              <w:rPr>
                <w:rFonts w:ascii="宋体" w:eastAsia="宋体" w:hAnsi="宋体" w:cs="宋体" w:hint="eastAsia"/>
                <w:szCs w:val="21"/>
              </w:rPr>
              <w:t>连接可靠；</w:t>
            </w:r>
          </w:p>
          <w:p w14:paraId="6B92B7D7" w14:textId="77777777" w:rsidR="004307AD" w:rsidRPr="00BC3482" w:rsidRDefault="004307AD" w:rsidP="00773E83">
            <w:pPr>
              <w:pStyle w:val="af2"/>
              <w:numPr>
                <w:ilvl w:val="0"/>
                <w:numId w:val="20"/>
              </w:numPr>
              <w:spacing w:line="360" w:lineRule="auto"/>
              <w:ind w:firstLineChars="0"/>
              <w:rPr>
                <w:rFonts w:ascii="宋体" w:hAnsi="宋体" w:cs="宋体" w:hint="eastAsia"/>
                <w:szCs w:val="21"/>
              </w:rPr>
            </w:pPr>
            <w:proofErr w:type="gramStart"/>
            <w:r w:rsidRPr="00BC3482">
              <w:rPr>
                <w:rFonts w:ascii="宋体" w:eastAsia="宋体" w:hAnsi="宋体" w:cs="宋体" w:hint="eastAsia"/>
                <w:szCs w:val="21"/>
              </w:rPr>
              <w:t>测试各烟感</w:t>
            </w:r>
            <w:proofErr w:type="gramEnd"/>
            <w:r w:rsidRPr="00BC3482">
              <w:rPr>
                <w:rFonts w:ascii="宋体" w:eastAsia="宋体" w:hAnsi="宋体" w:cs="宋体" w:hint="eastAsia"/>
                <w:szCs w:val="21"/>
              </w:rPr>
              <w:t>探头，确保能正</w:t>
            </w:r>
            <w:r w:rsidRPr="00BC3482">
              <w:rPr>
                <w:rFonts w:ascii="宋体" w:eastAsia="宋体" w:hAnsi="宋体" w:cs="宋体" w:hint="eastAsia"/>
                <w:szCs w:val="21"/>
              </w:rPr>
              <w:lastRenderedPageBreak/>
              <w:t>确感应烟雾。</w:t>
            </w:r>
            <w:bookmarkStart w:id="4" w:name="_Toc85812678"/>
          </w:p>
          <w:p w14:paraId="76A39329" w14:textId="32E91631" w:rsidR="004307AD" w:rsidRPr="00BC3482" w:rsidRDefault="00773E83" w:rsidP="00773E83">
            <w:pPr>
              <w:spacing w:line="360" w:lineRule="auto"/>
              <w:rPr>
                <w:rFonts w:ascii="宋体" w:eastAsia="宋体" w:hAnsi="宋体" w:cs="宋体" w:hint="eastAsia"/>
                <w:b/>
                <w:bCs/>
                <w:szCs w:val="21"/>
              </w:rPr>
            </w:pPr>
            <w:r w:rsidRPr="00BC3482">
              <w:rPr>
                <w:rFonts w:ascii="宋体" w:eastAsia="宋体" w:hAnsi="宋体" w:cs="宋体" w:hint="eastAsia"/>
                <w:szCs w:val="21"/>
              </w:rPr>
              <w:t>（五）</w:t>
            </w:r>
            <w:proofErr w:type="gramStart"/>
            <w:r w:rsidR="004307AD" w:rsidRPr="00BC3482">
              <w:rPr>
                <w:rFonts w:ascii="宋体" w:eastAsia="宋体" w:hAnsi="宋体" w:cs="宋体" w:hint="eastAsia"/>
                <w:szCs w:val="21"/>
              </w:rPr>
              <w:t>动环监控系统</w:t>
            </w:r>
            <w:proofErr w:type="gramEnd"/>
          </w:p>
          <w:p w14:paraId="7C518700" w14:textId="77777777" w:rsidR="004307AD" w:rsidRPr="00BC3482" w:rsidRDefault="004307AD" w:rsidP="00773E83">
            <w:pPr>
              <w:pStyle w:val="af2"/>
              <w:numPr>
                <w:ilvl w:val="0"/>
                <w:numId w:val="21"/>
              </w:numPr>
              <w:spacing w:line="360" w:lineRule="auto"/>
              <w:ind w:firstLineChars="0"/>
              <w:rPr>
                <w:rFonts w:ascii="宋体" w:hAnsi="宋体" w:cs="宋体" w:hint="eastAsia"/>
                <w:szCs w:val="21"/>
              </w:rPr>
            </w:pPr>
            <w:r w:rsidRPr="00BC3482">
              <w:rPr>
                <w:rFonts w:ascii="宋体" w:eastAsia="宋体" w:hAnsi="宋体" w:cs="宋体" w:hint="eastAsia"/>
                <w:szCs w:val="21"/>
              </w:rPr>
              <w:t>对各子系统（如配电监控、UPS监控、空调监控等）的通讯及功能进行检查，核对数据准确性，模拟异常状态验证功能可用性；</w:t>
            </w:r>
          </w:p>
          <w:p w14:paraId="5EB4F59F" w14:textId="77777777" w:rsidR="004307AD" w:rsidRPr="00BC3482" w:rsidRDefault="004307AD" w:rsidP="00773E83">
            <w:pPr>
              <w:pStyle w:val="af2"/>
              <w:numPr>
                <w:ilvl w:val="0"/>
                <w:numId w:val="21"/>
              </w:numPr>
              <w:spacing w:line="360" w:lineRule="auto"/>
              <w:ind w:firstLineChars="0"/>
              <w:rPr>
                <w:rFonts w:ascii="宋体" w:hAnsi="宋体" w:cs="宋体" w:hint="eastAsia"/>
                <w:szCs w:val="21"/>
              </w:rPr>
            </w:pPr>
            <w:r w:rsidRPr="00BC3482">
              <w:rPr>
                <w:rFonts w:ascii="宋体" w:eastAsia="宋体" w:hAnsi="宋体" w:cs="宋体" w:hint="eastAsia"/>
                <w:szCs w:val="21"/>
              </w:rPr>
              <w:t>对各种功能（如报警、报表、曲线、</w:t>
            </w:r>
            <w:proofErr w:type="gramStart"/>
            <w:r w:rsidRPr="00BC3482">
              <w:rPr>
                <w:rFonts w:ascii="宋体" w:eastAsia="宋体" w:hAnsi="宋体" w:cs="宋体" w:hint="eastAsia"/>
                <w:szCs w:val="21"/>
              </w:rPr>
              <w:t>热备等</w:t>
            </w:r>
            <w:proofErr w:type="gramEnd"/>
            <w:r w:rsidRPr="00BC3482">
              <w:rPr>
                <w:rFonts w:ascii="宋体" w:eastAsia="宋体" w:hAnsi="宋体" w:cs="宋体" w:hint="eastAsia"/>
                <w:szCs w:val="21"/>
              </w:rPr>
              <w:t>）进行检验，模拟功能，验证功能的可用性和可靠性；</w:t>
            </w:r>
          </w:p>
          <w:p w14:paraId="5F3FC0E2" w14:textId="77777777" w:rsidR="004307AD" w:rsidRPr="00BC3482" w:rsidRDefault="004307AD" w:rsidP="00773E83">
            <w:pPr>
              <w:pStyle w:val="af2"/>
              <w:numPr>
                <w:ilvl w:val="0"/>
                <w:numId w:val="21"/>
              </w:numPr>
              <w:spacing w:line="360" w:lineRule="auto"/>
              <w:ind w:firstLineChars="0"/>
              <w:rPr>
                <w:rFonts w:ascii="宋体" w:hAnsi="宋体" w:cs="宋体" w:hint="eastAsia"/>
                <w:szCs w:val="21"/>
              </w:rPr>
            </w:pPr>
            <w:r w:rsidRPr="00BC3482">
              <w:rPr>
                <w:rFonts w:ascii="宋体" w:eastAsia="宋体" w:hAnsi="宋体" w:cs="宋体" w:hint="eastAsia"/>
                <w:szCs w:val="21"/>
              </w:rPr>
              <w:t>对被监控设备端和采集柜内的接线老化、松脱情况进行检查，有问题及时紧固；</w:t>
            </w:r>
          </w:p>
          <w:p w14:paraId="2BD77C10" w14:textId="77777777" w:rsidR="004307AD" w:rsidRPr="00BC3482" w:rsidRDefault="004307AD" w:rsidP="00773E83">
            <w:pPr>
              <w:pStyle w:val="af2"/>
              <w:numPr>
                <w:ilvl w:val="0"/>
                <w:numId w:val="21"/>
              </w:numPr>
              <w:spacing w:line="360" w:lineRule="auto"/>
              <w:ind w:firstLineChars="0"/>
              <w:rPr>
                <w:rFonts w:ascii="宋体" w:hAnsi="宋体" w:cs="宋体" w:hint="eastAsia"/>
                <w:szCs w:val="21"/>
              </w:rPr>
            </w:pPr>
            <w:r w:rsidRPr="00BC3482">
              <w:rPr>
                <w:rFonts w:ascii="宋体" w:eastAsia="宋体" w:hAnsi="宋体" w:cs="宋体" w:hint="eastAsia"/>
                <w:szCs w:val="21"/>
              </w:rPr>
              <w:t>对服务器、工作站的硬件进行检查，包含：电源风扇、CPU风扇的润滑情况，硬件散热情况，电源工作情况等；</w:t>
            </w:r>
          </w:p>
          <w:p w14:paraId="04BF431D" w14:textId="77777777" w:rsidR="004307AD" w:rsidRPr="00BC3482" w:rsidRDefault="004307AD" w:rsidP="00773E83">
            <w:pPr>
              <w:pStyle w:val="af2"/>
              <w:numPr>
                <w:ilvl w:val="0"/>
                <w:numId w:val="21"/>
              </w:numPr>
              <w:spacing w:line="360" w:lineRule="auto"/>
              <w:ind w:firstLineChars="0"/>
              <w:rPr>
                <w:rFonts w:ascii="宋体" w:hAnsi="宋体" w:cs="宋体" w:hint="eastAsia"/>
                <w:szCs w:val="21"/>
              </w:rPr>
            </w:pPr>
            <w:r w:rsidRPr="00BC3482">
              <w:rPr>
                <w:rFonts w:ascii="宋体" w:eastAsia="宋体" w:hAnsi="宋体" w:cs="宋体" w:hint="eastAsia"/>
                <w:szCs w:val="21"/>
              </w:rPr>
              <w:t>对软件的数据进行备份，保留最新的、可用于紧急恢复的安装文件；</w:t>
            </w:r>
          </w:p>
          <w:p w14:paraId="387E6615" w14:textId="77777777" w:rsidR="004307AD" w:rsidRPr="00BC3482" w:rsidRDefault="004307AD" w:rsidP="00773E83">
            <w:pPr>
              <w:pStyle w:val="af2"/>
              <w:numPr>
                <w:ilvl w:val="0"/>
                <w:numId w:val="21"/>
              </w:numPr>
              <w:spacing w:line="360" w:lineRule="auto"/>
              <w:ind w:firstLineChars="0"/>
              <w:rPr>
                <w:rFonts w:ascii="宋体" w:hAnsi="宋体" w:cs="宋体" w:hint="eastAsia"/>
                <w:szCs w:val="21"/>
              </w:rPr>
            </w:pPr>
            <w:r w:rsidRPr="00BC3482">
              <w:rPr>
                <w:rFonts w:ascii="宋体" w:eastAsia="宋体" w:hAnsi="宋体" w:cs="宋体" w:hint="eastAsia"/>
                <w:szCs w:val="21"/>
              </w:rPr>
              <w:t>对软件系统的数据库进行清理、压缩、修正维护，确保数据库的性能和功能，避免异常膨胀；</w:t>
            </w:r>
          </w:p>
          <w:p w14:paraId="641F1675" w14:textId="77777777" w:rsidR="004307AD" w:rsidRPr="00BC3482" w:rsidRDefault="004307AD" w:rsidP="00773E83">
            <w:pPr>
              <w:pStyle w:val="af2"/>
              <w:numPr>
                <w:ilvl w:val="0"/>
                <w:numId w:val="21"/>
              </w:numPr>
              <w:spacing w:line="360" w:lineRule="auto"/>
              <w:ind w:firstLineChars="0"/>
              <w:rPr>
                <w:rFonts w:ascii="宋体" w:hAnsi="宋体" w:cs="宋体" w:hint="eastAsia"/>
                <w:szCs w:val="21"/>
              </w:rPr>
            </w:pPr>
            <w:r w:rsidRPr="00BC3482">
              <w:rPr>
                <w:rFonts w:ascii="宋体" w:eastAsia="宋体" w:hAnsi="宋体" w:cs="宋体" w:hint="eastAsia"/>
                <w:szCs w:val="21"/>
              </w:rPr>
              <w:t>7、对系统所涉及的服务器、工作站等进行操作系统维护，更新操作系统补丁，进</w:t>
            </w:r>
            <w:r w:rsidRPr="00BC3482">
              <w:rPr>
                <w:rFonts w:ascii="宋体" w:eastAsia="宋体" w:hAnsi="宋体" w:cs="宋体" w:hint="eastAsia"/>
                <w:szCs w:val="21"/>
              </w:rPr>
              <w:lastRenderedPageBreak/>
              <w:t>行病毒查杀，清除IP冲突等错误。</w:t>
            </w:r>
          </w:p>
          <w:p w14:paraId="17AD76C0" w14:textId="3968FBD1" w:rsidR="004307AD" w:rsidRPr="00BC3482" w:rsidRDefault="00773E83" w:rsidP="00773E83">
            <w:pPr>
              <w:spacing w:line="360" w:lineRule="auto"/>
              <w:rPr>
                <w:rFonts w:ascii="宋体" w:eastAsia="宋体" w:hAnsi="宋体" w:cs="宋体" w:hint="eastAsia"/>
                <w:b/>
                <w:bCs/>
                <w:szCs w:val="21"/>
              </w:rPr>
            </w:pPr>
            <w:r w:rsidRPr="00BC3482">
              <w:rPr>
                <w:rFonts w:ascii="宋体" w:eastAsia="宋体" w:hAnsi="宋体" w:cs="宋体" w:hint="eastAsia"/>
                <w:szCs w:val="21"/>
              </w:rPr>
              <w:t>（六）</w:t>
            </w:r>
            <w:r w:rsidR="004307AD" w:rsidRPr="00BC3482">
              <w:rPr>
                <w:rFonts w:ascii="宋体" w:eastAsia="宋体" w:hAnsi="宋体" w:cs="宋体" w:hint="eastAsia"/>
                <w:szCs w:val="21"/>
              </w:rPr>
              <w:t>备品备件管理</w:t>
            </w:r>
            <w:bookmarkEnd w:id="4"/>
          </w:p>
          <w:p w14:paraId="74B15AF8" w14:textId="77777777" w:rsidR="004307AD" w:rsidRPr="00BC3482" w:rsidRDefault="004307AD" w:rsidP="00773E83">
            <w:pPr>
              <w:pStyle w:val="af2"/>
              <w:numPr>
                <w:ilvl w:val="0"/>
                <w:numId w:val="22"/>
              </w:numPr>
              <w:spacing w:line="360" w:lineRule="auto"/>
              <w:ind w:firstLineChars="0"/>
              <w:rPr>
                <w:rFonts w:ascii="宋体" w:hAnsi="宋体" w:cs="宋体" w:hint="eastAsia"/>
                <w:szCs w:val="21"/>
              </w:rPr>
            </w:pPr>
            <w:r w:rsidRPr="00BC3482">
              <w:rPr>
                <w:rFonts w:ascii="宋体" w:eastAsia="宋体" w:hAnsi="宋体" w:cs="宋体" w:hint="eastAsia"/>
                <w:szCs w:val="21"/>
              </w:rPr>
              <w:t>为重要的重点设备（如空调、UPS、配电设备等）配置常用的故障率较高的备件；</w:t>
            </w:r>
          </w:p>
          <w:p w14:paraId="52FBD746" w14:textId="77777777" w:rsidR="004307AD" w:rsidRPr="00BC3482" w:rsidRDefault="004307AD" w:rsidP="00773E83">
            <w:pPr>
              <w:pStyle w:val="af2"/>
              <w:numPr>
                <w:ilvl w:val="0"/>
                <w:numId w:val="22"/>
              </w:numPr>
              <w:spacing w:line="360" w:lineRule="auto"/>
              <w:ind w:firstLineChars="0"/>
              <w:rPr>
                <w:rFonts w:ascii="宋体" w:hAnsi="宋体" w:cs="宋体" w:hint="eastAsia"/>
                <w:szCs w:val="21"/>
              </w:rPr>
            </w:pPr>
            <w:r w:rsidRPr="00BC3482">
              <w:rPr>
                <w:rFonts w:ascii="宋体" w:eastAsia="宋体" w:hAnsi="宋体" w:cs="宋体" w:hint="eastAsia"/>
                <w:szCs w:val="21"/>
              </w:rPr>
              <w:t>严格落实库存管理制度，落实备件管理人员岗位责任制；</w:t>
            </w:r>
          </w:p>
          <w:p w14:paraId="227E89F3" w14:textId="77777777" w:rsidR="004307AD" w:rsidRPr="00BC3482" w:rsidRDefault="004307AD" w:rsidP="00773E83">
            <w:pPr>
              <w:pStyle w:val="af2"/>
              <w:numPr>
                <w:ilvl w:val="0"/>
                <w:numId w:val="22"/>
              </w:numPr>
              <w:spacing w:line="360" w:lineRule="auto"/>
              <w:ind w:firstLineChars="0"/>
              <w:rPr>
                <w:rFonts w:ascii="宋体" w:hAnsi="宋体" w:cs="宋体" w:hint="eastAsia"/>
                <w:szCs w:val="21"/>
              </w:rPr>
            </w:pPr>
            <w:r w:rsidRPr="00BC3482">
              <w:rPr>
                <w:rFonts w:ascii="宋体" w:eastAsia="宋体" w:hAnsi="宋体" w:cs="宋体" w:hint="eastAsia"/>
                <w:szCs w:val="21"/>
              </w:rPr>
              <w:t>所有备品备件都经检测合格后方可入库，并按品类使用设备规格分类存放；</w:t>
            </w:r>
          </w:p>
          <w:p w14:paraId="6B7EE9DE" w14:textId="77777777" w:rsidR="004307AD" w:rsidRPr="00BC3482" w:rsidRDefault="004307AD" w:rsidP="00773E83">
            <w:pPr>
              <w:pStyle w:val="af2"/>
              <w:numPr>
                <w:ilvl w:val="0"/>
                <w:numId w:val="22"/>
              </w:numPr>
              <w:spacing w:line="360" w:lineRule="auto"/>
              <w:ind w:firstLineChars="0"/>
              <w:rPr>
                <w:rFonts w:ascii="宋体" w:hAnsi="宋体" w:cs="宋体" w:hint="eastAsia"/>
                <w:szCs w:val="21"/>
              </w:rPr>
            </w:pPr>
            <w:r w:rsidRPr="00BC3482">
              <w:rPr>
                <w:rFonts w:ascii="宋体" w:eastAsia="宋体" w:hAnsi="宋体" w:cs="宋体" w:hint="eastAsia"/>
                <w:szCs w:val="21"/>
              </w:rPr>
              <w:t>对所有备品备件记录在册，定期核对；</w:t>
            </w:r>
          </w:p>
          <w:p w14:paraId="7EDEEB7F" w14:textId="5E6DACB9" w:rsidR="004307AD" w:rsidRPr="00BC3482" w:rsidRDefault="00773E83" w:rsidP="00773E83">
            <w:pPr>
              <w:spacing w:line="360" w:lineRule="auto"/>
              <w:rPr>
                <w:rFonts w:ascii="宋体" w:eastAsia="宋体" w:hAnsi="宋体" w:cs="宋体" w:hint="eastAsia"/>
                <w:b/>
                <w:bCs/>
                <w:szCs w:val="21"/>
              </w:rPr>
            </w:pPr>
            <w:bookmarkStart w:id="5" w:name="_Toc101673330"/>
            <w:bookmarkStart w:id="6" w:name="_Toc333165082"/>
            <w:bookmarkStart w:id="7" w:name="_Toc361667657"/>
            <w:bookmarkStart w:id="8" w:name="_Toc362883133"/>
            <w:bookmarkStart w:id="9" w:name="_Toc98908963"/>
            <w:bookmarkStart w:id="10" w:name="_Toc364256444"/>
            <w:bookmarkStart w:id="11" w:name="_Toc85525619"/>
            <w:bookmarkStart w:id="12" w:name="_Toc85812679"/>
            <w:r w:rsidRPr="00BC3482">
              <w:rPr>
                <w:rFonts w:ascii="宋体" w:eastAsia="宋体" w:hAnsi="宋体" w:cs="宋体" w:hint="eastAsia"/>
                <w:szCs w:val="21"/>
              </w:rPr>
              <w:t>（七）机房环境（附属设施及卫生管理</w:t>
            </w:r>
            <w:bookmarkEnd w:id="5"/>
            <w:bookmarkEnd w:id="6"/>
            <w:bookmarkEnd w:id="7"/>
            <w:bookmarkEnd w:id="8"/>
            <w:bookmarkEnd w:id="9"/>
            <w:bookmarkEnd w:id="10"/>
            <w:bookmarkEnd w:id="11"/>
            <w:bookmarkEnd w:id="12"/>
            <w:r w:rsidR="004307AD" w:rsidRPr="00BC3482">
              <w:rPr>
                <w:rFonts w:ascii="宋体" w:eastAsia="宋体" w:hAnsi="宋体" w:cs="宋体" w:hint="eastAsia"/>
                <w:szCs w:val="21"/>
              </w:rPr>
              <w:t>）</w:t>
            </w:r>
          </w:p>
          <w:p w14:paraId="48FD5F19" w14:textId="77777777" w:rsidR="004307AD" w:rsidRPr="00BC3482" w:rsidRDefault="004307AD" w:rsidP="00773E83">
            <w:pPr>
              <w:pStyle w:val="af2"/>
              <w:numPr>
                <w:ilvl w:val="0"/>
                <w:numId w:val="24"/>
              </w:numPr>
              <w:spacing w:line="360" w:lineRule="auto"/>
              <w:ind w:firstLineChars="0"/>
              <w:rPr>
                <w:rFonts w:ascii="宋体" w:hAnsi="宋体" w:cs="宋体" w:hint="eastAsia"/>
                <w:szCs w:val="21"/>
              </w:rPr>
            </w:pPr>
            <w:r w:rsidRPr="00BC3482">
              <w:rPr>
                <w:rFonts w:ascii="宋体" w:eastAsia="宋体" w:hAnsi="宋体" w:cs="宋体" w:hint="eastAsia"/>
                <w:szCs w:val="21"/>
              </w:rPr>
              <w:t>机房环境做到地面干净整洁，无污物及粉尘等。</w:t>
            </w:r>
          </w:p>
          <w:p w14:paraId="3B361494" w14:textId="77777777" w:rsidR="004307AD" w:rsidRPr="00BC3482" w:rsidRDefault="004307AD" w:rsidP="00773E83">
            <w:pPr>
              <w:pStyle w:val="af2"/>
              <w:numPr>
                <w:ilvl w:val="0"/>
                <w:numId w:val="24"/>
              </w:numPr>
              <w:spacing w:line="360" w:lineRule="auto"/>
              <w:ind w:firstLineChars="0"/>
              <w:rPr>
                <w:rFonts w:ascii="宋体" w:hAnsi="宋体" w:cs="宋体" w:hint="eastAsia"/>
                <w:szCs w:val="21"/>
              </w:rPr>
            </w:pPr>
            <w:r w:rsidRPr="00BC3482">
              <w:rPr>
                <w:rFonts w:ascii="宋体" w:eastAsia="宋体" w:hAnsi="宋体" w:cs="宋体" w:hint="eastAsia"/>
                <w:szCs w:val="21"/>
              </w:rPr>
              <w:t>每天定时检查有无施工或人员出入产生的杂物或污染。</w:t>
            </w:r>
          </w:p>
          <w:p w14:paraId="24C04B15" w14:textId="77777777" w:rsidR="004307AD" w:rsidRPr="00BC3482" w:rsidRDefault="004307AD" w:rsidP="00773E83">
            <w:pPr>
              <w:pStyle w:val="af2"/>
              <w:numPr>
                <w:ilvl w:val="0"/>
                <w:numId w:val="24"/>
              </w:numPr>
              <w:spacing w:line="360" w:lineRule="auto"/>
              <w:ind w:firstLineChars="0"/>
              <w:rPr>
                <w:rFonts w:ascii="宋体" w:hAnsi="宋体" w:cs="宋体" w:hint="eastAsia"/>
                <w:szCs w:val="21"/>
              </w:rPr>
            </w:pPr>
            <w:r w:rsidRPr="00BC3482">
              <w:rPr>
                <w:rFonts w:ascii="宋体" w:eastAsia="宋体" w:hAnsi="宋体" w:cs="宋体" w:hint="eastAsia"/>
                <w:szCs w:val="21"/>
              </w:rPr>
              <w:t>进出机房需要换鞋或上鞋套。</w:t>
            </w:r>
          </w:p>
          <w:p w14:paraId="000D2BE4" w14:textId="77777777" w:rsidR="004307AD" w:rsidRPr="00BC3482" w:rsidRDefault="004307AD" w:rsidP="00773E83">
            <w:pPr>
              <w:pStyle w:val="af2"/>
              <w:numPr>
                <w:ilvl w:val="0"/>
                <w:numId w:val="24"/>
              </w:numPr>
              <w:spacing w:line="360" w:lineRule="auto"/>
              <w:ind w:firstLineChars="0"/>
              <w:rPr>
                <w:rFonts w:ascii="宋体" w:hAnsi="宋体" w:cs="宋体" w:hint="eastAsia"/>
                <w:szCs w:val="21"/>
              </w:rPr>
            </w:pPr>
            <w:r w:rsidRPr="00BC3482">
              <w:rPr>
                <w:rFonts w:ascii="宋体" w:eastAsia="宋体" w:hAnsi="宋体" w:cs="宋体" w:hint="eastAsia"/>
                <w:szCs w:val="21"/>
              </w:rPr>
              <w:t>如有特殊作业需做好相应的防尘，防污、降噪声处理，才能施工。</w:t>
            </w:r>
          </w:p>
          <w:p w14:paraId="14597357" w14:textId="77777777" w:rsidR="004307AD" w:rsidRPr="00BC3482" w:rsidRDefault="004307AD" w:rsidP="00773E83">
            <w:pPr>
              <w:pStyle w:val="af2"/>
              <w:numPr>
                <w:ilvl w:val="0"/>
                <w:numId w:val="24"/>
              </w:numPr>
              <w:spacing w:line="360" w:lineRule="auto"/>
              <w:ind w:firstLineChars="0"/>
              <w:rPr>
                <w:rFonts w:ascii="宋体" w:hAnsi="宋体" w:cs="宋体" w:hint="eastAsia"/>
                <w:szCs w:val="21"/>
              </w:rPr>
            </w:pPr>
            <w:r w:rsidRPr="00BC3482">
              <w:rPr>
                <w:rFonts w:ascii="宋体" w:eastAsia="宋体" w:hAnsi="宋体" w:cs="宋体" w:hint="eastAsia"/>
                <w:szCs w:val="21"/>
              </w:rPr>
              <w:t>实时检查新风系统，确保机房内空气保持对外正压。</w:t>
            </w:r>
          </w:p>
          <w:p w14:paraId="46AA9C36" w14:textId="54000FE6" w:rsidR="004307AD" w:rsidRPr="00BC3482" w:rsidRDefault="00773E83" w:rsidP="00773E83">
            <w:pPr>
              <w:spacing w:line="360" w:lineRule="auto"/>
              <w:rPr>
                <w:rFonts w:ascii="宋体" w:eastAsia="宋体" w:hAnsi="宋体" w:cs="宋体" w:hint="eastAsia"/>
                <w:b/>
                <w:bCs/>
                <w:szCs w:val="21"/>
              </w:rPr>
            </w:pPr>
            <w:bookmarkStart w:id="13" w:name="_Toc85812680"/>
            <w:r w:rsidRPr="00BC3482">
              <w:rPr>
                <w:rFonts w:ascii="宋体" w:eastAsia="宋体" w:hAnsi="宋体" w:cs="宋体" w:hint="eastAsia"/>
                <w:szCs w:val="21"/>
              </w:rPr>
              <w:lastRenderedPageBreak/>
              <w:t>（八）报告文档管理</w:t>
            </w:r>
            <w:bookmarkEnd w:id="13"/>
          </w:p>
          <w:p w14:paraId="1A378F51" w14:textId="77777777" w:rsidR="004307AD" w:rsidRPr="00BC3482" w:rsidRDefault="004307AD" w:rsidP="00773E83">
            <w:pPr>
              <w:pStyle w:val="af2"/>
              <w:numPr>
                <w:ilvl w:val="0"/>
                <w:numId w:val="23"/>
              </w:numPr>
              <w:spacing w:line="360" w:lineRule="auto"/>
              <w:ind w:firstLineChars="0"/>
              <w:rPr>
                <w:rFonts w:ascii="宋体" w:hAnsi="宋体" w:cs="宋体" w:hint="eastAsia"/>
                <w:szCs w:val="21"/>
              </w:rPr>
            </w:pPr>
            <w:r w:rsidRPr="00BC3482">
              <w:rPr>
                <w:rFonts w:ascii="宋体" w:eastAsia="宋体" w:hAnsi="宋体" w:cs="宋体" w:hint="eastAsia"/>
                <w:szCs w:val="21"/>
              </w:rPr>
              <w:t>每月巡检记录装订成册，归档存管；</w:t>
            </w:r>
          </w:p>
          <w:p w14:paraId="6081D391" w14:textId="77777777" w:rsidR="004307AD" w:rsidRPr="00BC3482" w:rsidRDefault="004307AD" w:rsidP="00773E83">
            <w:pPr>
              <w:pStyle w:val="af2"/>
              <w:numPr>
                <w:ilvl w:val="0"/>
                <w:numId w:val="23"/>
              </w:numPr>
              <w:spacing w:line="360" w:lineRule="auto"/>
              <w:ind w:firstLineChars="0"/>
              <w:rPr>
                <w:rFonts w:ascii="宋体" w:hAnsi="宋体" w:cs="宋体" w:hint="eastAsia"/>
                <w:szCs w:val="21"/>
              </w:rPr>
            </w:pPr>
            <w:r w:rsidRPr="00BC3482">
              <w:rPr>
                <w:rFonts w:ascii="宋体" w:eastAsia="宋体" w:hAnsi="宋体" w:cs="宋体" w:hint="eastAsia"/>
                <w:szCs w:val="21"/>
              </w:rPr>
              <w:t>每季度巡检报告按设备系统分别装订成册，再按季度汇总存档；</w:t>
            </w:r>
          </w:p>
          <w:p w14:paraId="6F9E43E7" w14:textId="77777777" w:rsidR="004307AD" w:rsidRPr="00BC3482" w:rsidRDefault="004307AD" w:rsidP="00773E83">
            <w:pPr>
              <w:pStyle w:val="af2"/>
              <w:numPr>
                <w:ilvl w:val="0"/>
                <w:numId w:val="23"/>
              </w:numPr>
              <w:spacing w:line="360" w:lineRule="auto"/>
              <w:ind w:firstLineChars="0"/>
              <w:rPr>
                <w:rFonts w:ascii="宋体" w:hAnsi="宋体" w:cs="宋体" w:hint="eastAsia"/>
                <w:szCs w:val="21"/>
              </w:rPr>
            </w:pPr>
            <w:r w:rsidRPr="00BC3482">
              <w:rPr>
                <w:rFonts w:ascii="宋体" w:eastAsia="宋体" w:hAnsi="宋体" w:cs="宋体" w:hint="eastAsia"/>
                <w:szCs w:val="21"/>
              </w:rPr>
              <w:t>其它方案建议、维修报告及备案记录等分存；</w:t>
            </w:r>
          </w:p>
          <w:p w14:paraId="259FFA24" w14:textId="77777777" w:rsidR="004307AD" w:rsidRPr="00BC3482" w:rsidRDefault="004307AD" w:rsidP="00773E83">
            <w:pPr>
              <w:pStyle w:val="af2"/>
              <w:numPr>
                <w:ilvl w:val="0"/>
                <w:numId w:val="23"/>
              </w:numPr>
              <w:spacing w:line="360" w:lineRule="auto"/>
              <w:ind w:firstLineChars="0"/>
              <w:rPr>
                <w:rFonts w:ascii="宋体" w:hAnsi="宋体" w:cs="宋体" w:hint="eastAsia"/>
                <w:szCs w:val="21"/>
              </w:rPr>
            </w:pPr>
            <w:r w:rsidRPr="00BC3482">
              <w:rPr>
                <w:rFonts w:ascii="宋体" w:eastAsia="宋体" w:hAnsi="宋体" w:cs="宋体" w:hint="eastAsia"/>
                <w:szCs w:val="21"/>
              </w:rPr>
              <w:t>每季度形成一次汇总报告；</w:t>
            </w:r>
          </w:p>
          <w:p w14:paraId="054C0F6C" w14:textId="77777777" w:rsidR="004307AD" w:rsidRPr="00BC3482" w:rsidRDefault="004307AD" w:rsidP="00773E83">
            <w:pPr>
              <w:pStyle w:val="af2"/>
              <w:numPr>
                <w:ilvl w:val="0"/>
                <w:numId w:val="23"/>
              </w:numPr>
              <w:spacing w:line="360" w:lineRule="auto"/>
              <w:ind w:firstLineChars="0"/>
              <w:rPr>
                <w:rFonts w:ascii="宋体" w:hAnsi="宋体" w:cs="宋体" w:hint="eastAsia"/>
                <w:szCs w:val="21"/>
              </w:rPr>
            </w:pPr>
            <w:r w:rsidRPr="00BC3482">
              <w:rPr>
                <w:rFonts w:ascii="宋体" w:eastAsia="宋体" w:hAnsi="宋体" w:cs="宋体" w:hint="eastAsia"/>
                <w:szCs w:val="21"/>
              </w:rPr>
              <w:t>每年度形成一次年度汇总报告，分析管理成效及提出建议等。</w:t>
            </w:r>
          </w:p>
          <w:p w14:paraId="3694A3B1" w14:textId="397B0EF9" w:rsidR="00773E83" w:rsidRPr="00BC3482" w:rsidRDefault="00773E83" w:rsidP="00773E83">
            <w:pPr>
              <w:spacing w:line="360" w:lineRule="auto"/>
              <w:rPr>
                <w:rFonts w:ascii="宋体" w:eastAsia="宋体" w:hAnsi="宋体" w:cs="宋体" w:hint="eastAsia"/>
                <w:szCs w:val="21"/>
              </w:rPr>
            </w:pPr>
            <w:bookmarkStart w:id="14" w:name="_Toc85812681"/>
            <w:r w:rsidRPr="00BC3482">
              <w:rPr>
                <w:rFonts w:ascii="宋体" w:eastAsia="宋体" w:hAnsi="宋体" w:cs="宋体" w:hint="eastAsia"/>
                <w:szCs w:val="21"/>
              </w:rPr>
              <w:t>（九）管理及运维团队的人员配置及组织结构 </w:t>
            </w:r>
            <w:bookmarkEnd w:id="14"/>
          </w:p>
          <w:p w14:paraId="06A50C17" w14:textId="0DC4083A" w:rsidR="00773E83" w:rsidRPr="00BC3482" w:rsidRDefault="00773E83" w:rsidP="00773E83">
            <w:pPr>
              <w:spacing w:line="360" w:lineRule="auto"/>
              <w:ind w:firstLineChars="200" w:firstLine="420"/>
              <w:rPr>
                <w:rFonts w:ascii="宋体" w:eastAsia="宋体" w:hAnsi="宋体" w:cs="宋体" w:hint="eastAsia"/>
                <w:szCs w:val="21"/>
              </w:rPr>
            </w:pPr>
            <w:r w:rsidRPr="00BC3482">
              <w:rPr>
                <w:rFonts w:ascii="宋体" w:eastAsia="宋体" w:hAnsi="宋体" w:cs="宋体" w:hint="eastAsia"/>
                <w:szCs w:val="21"/>
              </w:rPr>
              <w:t>对于不同的机房和运维要求，相应的人员配置将会不同。根据学校机房状况及运行需求，为了实现全天候的值守，</w:t>
            </w:r>
            <w:r w:rsidRPr="00BC3482">
              <w:rPr>
                <w:rFonts w:ascii="宋体" w:eastAsia="宋体" w:hAnsi="宋体" w:cs="宋体"/>
                <w:szCs w:val="21"/>
              </w:rPr>
              <w:t>5</w:t>
            </w:r>
            <w:r w:rsidRPr="00BC3482">
              <w:rPr>
                <w:rFonts w:ascii="宋体" w:eastAsia="宋体" w:hAnsi="宋体" w:cs="宋体" w:hint="eastAsia"/>
                <w:szCs w:val="21"/>
              </w:rPr>
              <w:t>个人的运维团队是最基本的配置，</w:t>
            </w:r>
            <w:r w:rsidRPr="00BC3482">
              <w:rPr>
                <w:rFonts w:ascii="宋体" w:eastAsia="宋体" w:hAnsi="宋体" w:cs="宋体"/>
                <w:szCs w:val="21"/>
              </w:rPr>
              <w:t>1</w:t>
            </w:r>
            <w:r w:rsidRPr="00BC3482">
              <w:rPr>
                <w:rFonts w:ascii="宋体" w:eastAsia="宋体" w:hAnsi="宋体" w:cs="宋体" w:hint="eastAsia"/>
                <w:szCs w:val="21"/>
              </w:rPr>
              <w:t>名运</w:t>
            </w:r>
            <w:proofErr w:type="gramStart"/>
            <w:r w:rsidRPr="00BC3482">
              <w:rPr>
                <w:rFonts w:ascii="宋体" w:eastAsia="宋体" w:hAnsi="宋体" w:cs="宋体" w:hint="eastAsia"/>
                <w:szCs w:val="21"/>
              </w:rPr>
              <w:t>维主管</w:t>
            </w:r>
            <w:proofErr w:type="gramEnd"/>
            <w:r w:rsidRPr="00BC3482">
              <w:rPr>
                <w:rFonts w:ascii="宋体" w:eastAsia="宋体" w:hAnsi="宋体" w:cs="宋体" w:hint="eastAsia"/>
                <w:szCs w:val="21"/>
              </w:rPr>
              <w:t>以及</w:t>
            </w:r>
            <w:r w:rsidRPr="00BC3482">
              <w:rPr>
                <w:rFonts w:ascii="宋体" w:eastAsia="宋体" w:hAnsi="宋体" w:cs="宋体"/>
                <w:szCs w:val="21"/>
              </w:rPr>
              <w:t>4</w:t>
            </w:r>
            <w:r w:rsidRPr="00BC3482">
              <w:rPr>
                <w:rFonts w:ascii="宋体" w:eastAsia="宋体" w:hAnsi="宋体" w:cs="宋体" w:hint="eastAsia"/>
                <w:szCs w:val="21"/>
              </w:rPr>
              <w:t>名运维技术人员</w:t>
            </w:r>
            <w:r w:rsidRPr="00BC3482">
              <w:rPr>
                <w:rFonts w:ascii="宋体" w:eastAsia="宋体" w:hAnsi="宋体" w:cs="宋体"/>
                <w:szCs w:val="21"/>
              </w:rPr>
              <w:t>(</w:t>
            </w:r>
            <w:r w:rsidRPr="00BC3482">
              <w:rPr>
                <w:rFonts w:ascii="宋体" w:eastAsia="宋体" w:hAnsi="宋体" w:cs="宋体" w:hint="eastAsia"/>
                <w:szCs w:val="21"/>
              </w:rPr>
              <w:t>覆盖电气、空调和弱电专业</w:t>
            </w:r>
            <w:r w:rsidRPr="00BC3482">
              <w:rPr>
                <w:rFonts w:ascii="宋体" w:eastAsia="宋体" w:hAnsi="宋体" w:cs="宋体"/>
                <w:szCs w:val="21"/>
              </w:rPr>
              <w:t>)</w:t>
            </w:r>
            <w:r w:rsidRPr="00BC3482">
              <w:rPr>
                <w:rFonts w:ascii="宋体" w:eastAsia="宋体" w:hAnsi="宋体" w:cs="宋体" w:hint="eastAsia"/>
                <w:szCs w:val="21"/>
              </w:rPr>
              <w:t>。</w:t>
            </w:r>
            <w:r w:rsidRPr="00BC3482">
              <w:rPr>
                <w:rFonts w:ascii="宋体" w:eastAsia="宋体" w:hAnsi="宋体" w:cs="宋体"/>
                <w:szCs w:val="21"/>
              </w:rPr>
              <w:t> </w:t>
            </w:r>
          </w:p>
          <w:p w14:paraId="3FE00E93" w14:textId="0F4ED84D" w:rsidR="004307AD" w:rsidRPr="00BC3482" w:rsidRDefault="004307AD" w:rsidP="00D840FF">
            <w:pPr>
              <w:pStyle w:val="af2"/>
              <w:numPr>
                <w:ilvl w:val="0"/>
                <w:numId w:val="25"/>
              </w:numPr>
              <w:spacing w:line="360" w:lineRule="auto"/>
              <w:ind w:firstLineChars="0"/>
              <w:rPr>
                <w:rFonts w:ascii="宋体" w:hAnsi="宋体" w:cs="宋体" w:hint="eastAsia"/>
                <w:szCs w:val="21"/>
              </w:rPr>
            </w:pPr>
            <w:r w:rsidRPr="00BC3482">
              <w:rPr>
                <w:rFonts w:ascii="宋体" w:eastAsia="宋体" w:hAnsi="宋体" w:cs="宋体" w:hint="eastAsia"/>
                <w:szCs w:val="21"/>
              </w:rPr>
              <w:t>技术服务要求：（1）免费上门服务；（2）接到故障通知后，硬件设备问题在1小时内响应、软件问题在15分钟内响应，2个小时到达故障现场，24小时内未能完成故障修复的，必须安</w:t>
            </w:r>
            <w:r w:rsidRPr="00BC3482">
              <w:rPr>
                <w:rFonts w:ascii="宋体" w:eastAsia="宋体" w:hAnsi="宋体" w:cs="宋体" w:hint="eastAsia"/>
                <w:szCs w:val="21"/>
              </w:rPr>
              <w:lastRenderedPageBreak/>
              <w:t>排工程师现场支持并给出解决方案，72个小时内提供更换设备损坏的配件（所换配件按厂家承诺提供质保）；（3）提供7×24小时电话技术支持（包含电话、邮件、远程桌面支持）；（4）其余按厂家承诺进行。</w:t>
            </w:r>
          </w:p>
          <w:p w14:paraId="119BE423" w14:textId="6D14FD10" w:rsidR="004307AD" w:rsidRPr="00BC3482" w:rsidRDefault="004307AD" w:rsidP="00D840FF">
            <w:pPr>
              <w:pStyle w:val="af2"/>
              <w:numPr>
                <w:ilvl w:val="0"/>
                <w:numId w:val="25"/>
              </w:numPr>
              <w:spacing w:line="360" w:lineRule="auto"/>
              <w:ind w:firstLineChars="0"/>
              <w:rPr>
                <w:rFonts w:ascii="宋体" w:hAnsi="宋体" w:cs="宋体" w:hint="eastAsia"/>
                <w:szCs w:val="21"/>
              </w:rPr>
            </w:pPr>
            <w:r w:rsidRPr="00BC3482">
              <w:rPr>
                <w:rFonts w:ascii="宋体" w:eastAsia="宋体" w:hAnsi="宋体" w:cs="宋体" w:hint="eastAsia"/>
                <w:szCs w:val="21"/>
              </w:rPr>
              <w:t>免费培训：运维服务单位须免费对采购单位的使用人员提供现场技术培训，确保使用人员掌握设备的基本操作和管理维护知识。</w:t>
            </w:r>
          </w:p>
          <w:p w14:paraId="248BD82D" w14:textId="6796AE82" w:rsidR="004307AD" w:rsidRPr="00BC3482" w:rsidRDefault="00D840FF" w:rsidP="00D840FF">
            <w:pPr>
              <w:spacing w:line="360" w:lineRule="auto"/>
              <w:rPr>
                <w:rFonts w:ascii="宋体" w:eastAsia="宋体" w:hAnsi="宋体" w:cs="宋体" w:hint="eastAsia"/>
                <w:b/>
                <w:bCs/>
                <w:szCs w:val="21"/>
              </w:rPr>
            </w:pPr>
            <w:bookmarkStart w:id="15" w:name="_Toc85812682"/>
            <w:r w:rsidRPr="00BC3482">
              <w:rPr>
                <w:rFonts w:ascii="宋体" w:eastAsia="宋体" w:hAnsi="宋体" w:cs="宋体" w:hint="eastAsia"/>
                <w:szCs w:val="21"/>
              </w:rPr>
              <w:t>（十）服务流程管理</w:t>
            </w:r>
            <w:bookmarkEnd w:id="15"/>
          </w:p>
          <w:p w14:paraId="23F0F870" w14:textId="77777777" w:rsidR="004307AD" w:rsidRPr="00BC3482" w:rsidRDefault="004307AD" w:rsidP="00D840FF">
            <w:pPr>
              <w:pStyle w:val="af2"/>
              <w:numPr>
                <w:ilvl w:val="0"/>
                <w:numId w:val="26"/>
              </w:numPr>
              <w:spacing w:line="360" w:lineRule="auto"/>
              <w:ind w:firstLineChars="0"/>
              <w:rPr>
                <w:rFonts w:ascii="宋体" w:hAnsi="宋体" w:cs="宋体" w:hint="eastAsia"/>
                <w:szCs w:val="21"/>
              </w:rPr>
            </w:pPr>
            <w:r w:rsidRPr="00BC3482">
              <w:rPr>
                <w:rFonts w:ascii="宋体" w:eastAsia="宋体" w:hAnsi="宋体" w:cs="宋体" w:hint="eastAsia"/>
                <w:szCs w:val="21"/>
              </w:rPr>
              <w:t>设备一般性报警（不影响设备正常运行），由老师记录并向维护公司汇报；</w:t>
            </w:r>
          </w:p>
          <w:p w14:paraId="6E779C1A" w14:textId="77777777" w:rsidR="004307AD" w:rsidRPr="00BC3482" w:rsidRDefault="004307AD" w:rsidP="00D840FF">
            <w:pPr>
              <w:pStyle w:val="af2"/>
              <w:numPr>
                <w:ilvl w:val="0"/>
                <w:numId w:val="26"/>
              </w:numPr>
              <w:spacing w:line="360" w:lineRule="auto"/>
              <w:ind w:firstLineChars="0"/>
              <w:rPr>
                <w:rFonts w:ascii="宋体" w:hAnsi="宋体" w:cs="宋体" w:hint="eastAsia"/>
                <w:szCs w:val="21"/>
              </w:rPr>
            </w:pPr>
            <w:r w:rsidRPr="00BC3482">
              <w:rPr>
                <w:rFonts w:ascii="宋体" w:eastAsia="宋体" w:hAnsi="宋体" w:cs="宋体" w:hint="eastAsia"/>
                <w:szCs w:val="21"/>
              </w:rPr>
              <w:t>设备运行</w:t>
            </w:r>
            <w:proofErr w:type="gramStart"/>
            <w:r w:rsidRPr="00BC3482">
              <w:rPr>
                <w:rFonts w:ascii="宋体" w:eastAsia="宋体" w:hAnsi="宋体" w:cs="宋体" w:hint="eastAsia"/>
                <w:szCs w:val="21"/>
              </w:rPr>
              <w:t>故障第一时间报客户</w:t>
            </w:r>
            <w:proofErr w:type="gramEnd"/>
            <w:r w:rsidRPr="00BC3482">
              <w:rPr>
                <w:rFonts w:ascii="宋体" w:eastAsia="宋体" w:hAnsi="宋体" w:cs="宋体" w:hint="eastAsia"/>
                <w:szCs w:val="21"/>
              </w:rPr>
              <w:t>管理部门专员、及管理总工和公司维护部门主管；</w:t>
            </w:r>
          </w:p>
          <w:p w14:paraId="7DAC9338" w14:textId="77777777" w:rsidR="004307AD" w:rsidRPr="00BC3482" w:rsidRDefault="004307AD" w:rsidP="00D840FF">
            <w:pPr>
              <w:pStyle w:val="af2"/>
              <w:numPr>
                <w:ilvl w:val="0"/>
                <w:numId w:val="26"/>
              </w:numPr>
              <w:spacing w:line="360" w:lineRule="auto"/>
              <w:ind w:firstLineChars="0"/>
              <w:rPr>
                <w:rFonts w:ascii="宋体" w:hAnsi="宋体" w:cs="宋体" w:hint="eastAsia"/>
                <w:szCs w:val="21"/>
              </w:rPr>
            </w:pPr>
            <w:r w:rsidRPr="00BC3482">
              <w:rPr>
                <w:rFonts w:ascii="宋体" w:eastAsia="宋体" w:hAnsi="宋体" w:cs="宋体" w:hint="eastAsia"/>
                <w:szCs w:val="21"/>
              </w:rPr>
              <w:t>管理总工收到设备故障报告第一时间下达应急措施到运维工程师处，同时立即做相应的抢修准备工作，第一时间进行维修；</w:t>
            </w:r>
          </w:p>
          <w:p w14:paraId="6098BC42" w14:textId="77777777" w:rsidR="004307AD" w:rsidRPr="00BC3482" w:rsidRDefault="004307AD" w:rsidP="00D840FF">
            <w:pPr>
              <w:pStyle w:val="af2"/>
              <w:numPr>
                <w:ilvl w:val="0"/>
                <w:numId w:val="26"/>
              </w:numPr>
              <w:spacing w:line="360" w:lineRule="auto"/>
              <w:ind w:firstLineChars="0"/>
              <w:rPr>
                <w:rFonts w:ascii="宋体" w:hAnsi="宋体" w:cs="宋体" w:hint="eastAsia"/>
                <w:szCs w:val="21"/>
              </w:rPr>
            </w:pPr>
            <w:r w:rsidRPr="00BC3482">
              <w:rPr>
                <w:rFonts w:ascii="宋体" w:eastAsia="宋体" w:hAnsi="宋体" w:cs="宋体" w:hint="eastAsia"/>
                <w:szCs w:val="21"/>
              </w:rPr>
              <w:t>如遇严重设备故障无法即时修复，则由管理总工</w:t>
            </w:r>
            <w:proofErr w:type="gramStart"/>
            <w:r w:rsidRPr="00BC3482">
              <w:rPr>
                <w:rFonts w:ascii="宋体" w:eastAsia="宋体" w:hAnsi="宋体" w:cs="宋体" w:hint="eastAsia"/>
                <w:szCs w:val="21"/>
              </w:rPr>
              <w:t>向设备</w:t>
            </w:r>
            <w:proofErr w:type="gramEnd"/>
            <w:r w:rsidRPr="00BC3482">
              <w:rPr>
                <w:rFonts w:ascii="宋体" w:eastAsia="宋体" w:hAnsi="宋体" w:cs="宋体" w:hint="eastAsia"/>
                <w:szCs w:val="21"/>
              </w:rPr>
              <w:t>供应商寻求技术支持；</w:t>
            </w:r>
          </w:p>
          <w:p w14:paraId="5E7B25FD" w14:textId="77777777" w:rsidR="004307AD" w:rsidRPr="00BC3482" w:rsidRDefault="004307AD" w:rsidP="00D840FF">
            <w:pPr>
              <w:pStyle w:val="af2"/>
              <w:numPr>
                <w:ilvl w:val="0"/>
                <w:numId w:val="26"/>
              </w:numPr>
              <w:spacing w:line="360" w:lineRule="auto"/>
              <w:ind w:firstLineChars="0"/>
              <w:rPr>
                <w:rFonts w:ascii="宋体" w:eastAsia="宋体" w:hAnsi="宋体" w:cs="宋体" w:hint="eastAsia"/>
                <w:b/>
                <w:bCs/>
                <w:szCs w:val="21"/>
              </w:rPr>
            </w:pPr>
            <w:bookmarkStart w:id="16" w:name="_Toc85812683"/>
            <w:r w:rsidRPr="00BC3482">
              <w:rPr>
                <w:rFonts w:ascii="宋体" w:eastAsia="宋体" w:hAnsi="宋体" w:cs="宋体" w:hint="eastAsia"/>
                <w:szCs w:val="21"/>
              </w:rPr>
              <w:t>应急演练</w:t>
            </w:r>
            <w:bookmarkEnd w:id="16"/>
          </w:p>
          <w:p w14:paraId="1E2A5508" w14:textId="356D37F9" w:rsidR="00507181" w:rsidRPr="00BC3482" w:rsidRDefault="004307AD" w:rsidP="00D840FF">
            <w:pPr>
              <w:ind w:firstLineChars="200" w:firstLine="420"/>
              <w:rPr>
                <w:rFonts w:asciiTheme="majorEastAsia" w:eastAsiaTheme="majorEastAsia" w:hAnsiTheme="majorEastAsia" w:cstheme="majorEastAsia" w:hint="eastAsia"/>
                <w:szCs w:val="21"/>
              </w:rPr>
            </w:pPr>
            <w:r w:rsidRPr="00BC3482">
              <w:rPr>
                <w:rFonts w:ascii="宋体" w:eastAsia="宋体" w:hAnsi="宋体" w:cs="宋体" w:hint="eastAsia"/>
                <w:szCs w:val="21"/>
              </w:rPr>
              <w:t>每年进行一次应对特殊状</w:t>
            </w:r>
            <w:r w:rsidRPr="00BC3482">
              <w:rPr>
                <w:rFonts w:ascii="宋体" w:eastAsia="宋体" w:hAnsi="宋体" w:cs="宋体" w:hint="eastAsia"/>
                <w:szCs w:val="21"/>
              </w:rPr>
              <w:lastRenderedPageBreak/>
              <w:t>况的应急演练，测试各主要设备的运行控制是否正常；演练自动控制设备无法正常控制时，如何人工应急控制，保证动力设备能及时恢复运行。</w:t>
            </w:r>
          </w:p>
        </w:tc>
        <w:tc>
          <w:tcPr>
            <w:tcW w:w="1199" w:type="dxa"/>
            <w:vAlign w:val="center"/>
          </w:tcPr>
          <w:p w14:paraId="6206ACFE" w14:textId="77777777" w:rsidR="00507181" w:rsidRPr="00BC3482" w:rsidRDefault="00507181">
            <w:pPr>
              <w:rPr>
                <w:rFonts w:asciiTheme="majorEastAsia" w:eastAsiaTheme="majorEastAsia" w:hAnsiTheme="majorEastAsia" w:cstheme="majorEastAsia" w:hint="eastAsia"/>
                <w:szCs w:val="21"/>
              </w:rPr>
            </w:pPr>
          </w:p>
          <w:p w14:paraId="003B7835" w14:textId="77777777" w:rsidR="00507181" w:rsidRPr="00BC3482" w:rsidRDefault="00507181">
            <w:pPr>
              <w:rPr>
                <w:rFonts w:asciiTheme="majorEastAsia" w:eastAsiaTheme="majorEastAsia" w:hAnsiTheme="majorEastAsia" w:cstheme="majorEastAsia" w:hint="eastAsia"/>
                <w:szCs w:val="21"/>
              </w:rPr>
            </w:pPr>
          </w:p>
        </w:tc>
      </w:tr>
      <w:tr w:rsidR="00BC3482" w:rsidRPr="00BC3482" w14:paraId="377A0A9B" w14:textId="77777777">
        <w:tc>
          <w:tcPr>
            <w:tcW w:w="440" w:type="dxa"/>
          </w:tcPr>
          <w:p w14:paraId="1DB82ADF" w14:textId="77777777" w:rsidR="00507181" w:rsidRPr="00BC3482" w:rsidRDefault="00507181">
            <w:pPr>
              <w:rPr>
                <w:rFonts w:asciiTheme="majorEastAsia" w:eastAsiaTheme="majorEastAsia" w:hAnsiTheme="majorEastAsia" w:cstheme="majorEastAsia" w:hint="eastAsia"/>
                <w:szCs w:val="21"/>
              </w:rPr>
            </w:pPr>
          </w:p>
        </w:tc>
        <w:tc>
          <w:tcPr>
            <w:tcW w:w="6883" w:type="dxa"/>
            <w:gridSpan w:val="8"/>
          </w:tcPr>
          <w:p w14:paraId="5ABCB38A"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bCs/>
                <w:szCs w:val="21"/>
              </w:rPr>
              <w:t>总价：</w:t>
            </w:r>
          </w:p>
        </w:tc>
        <w:tc>
          <w:tcPr>
            <w:tcW w:w="1199" w:type="dxa"/>
            <w:vAlign w:val="center"/>
          </w:tcPr>
          <w:p w14:paraId="21B46B63" w14:textId="77777777" w:rsidR="00507181" w:rsidRPr="00BC3482" w:rsidRDefault="00507181">
            <w:pPr>
              <w:rPr>
                <w:rFonts w:asciiTheme="majorEastAsia" w:eastAsiaTheme="majorEastAsia" w:hAnsiTheme="majorEastAsia" w:cstheme="majorEastAsia" w:hint="eastAsia"/>
                <w:szCs w:val="21"/>
              </w:rPr>
            </w:pPr>
          </w:p>
        </w:tc>
      </w:tr>
      <w:tr w:rsidR="00BC3482" w:rsidRPr="00BC3482" w14:paraId="64037132" w14:textId="77777777">
        <w:tc>
          <w:tcPr>
            <w:tcW w:w="7323" w:type="dxa"/>
            <w:gridSpan w:val="9"/>
          </w:tcPr>
          <w:p w14:paraId="1BCDFB5F" w14:textId="77777777" w:rsidR="00507181" w:rsidRPr="00BC3482" w:rsidRDefault="00000000">
            <w:pPr>
              <w:rPr>
                <w:rFonts w:asciiTheme="majorEastAsia" w:eastAsiaTheme="majorEastAsia" w:hAnsiTheme="majorEastAsia" w:cstheme="majorEastAsia" w:hint="eastAsia"/>
                <w:b/>
                <w:szCs w:val="21"/>
              </w:rPr>
            </w:pPr>
            <w:r w:rsidRPr="00BC3482">
              <w:rPr>
                <w:rFonts w:asciiTheme="majorEastAsia" w:eastAsiaTheme="majorEastAsia" w:hAnsiTheme="majorEastAsia" w:cstheme="majorEastAsia" w:hint="eastAsia"/>
                <w:b/>
                <w:szCs w:val="21"/>
              </w:rPr>
              <w:t>商务要求表：</w:t>
            </w:r>
          </w:p>
        </w:tc>
        <w:tc>
          <w:tcPr>
            <w:tcW w:w="1199" w:type="dxa"/>
            <w:vAlign w:val="center"/>
          </w:tcPr>
          <w:p w14:paraId="42E98872" w14:textId="77777777" w:rsidR="00507181" w:rsidRPr="00BC3482" w:rsidRDefault="00000000">
            <w:pPr>
              <w:rPr>
                <w:rFonts w:asciiTheme="majorEastAsia" w:eastAsiaTheme="majorEastAsia" w:hAnsiTheme="majorEastAsia" w:cstheme="majorEastAsia" w:hint="eastAsia"/>
                <w:b/>
                <w:szCs w:val="21"/>
              </w:rPr>
            </w:pPr>
            <w:r w:rsidRPr="00BC3482">
              <w:rPr>
                <w:rFonts w:asciiTheme="majorEastAsia" w:eastAsiaTheme="majorEastAsia" w:hAnsiTheme="majorEastAsia" w:cstheme="majorEastAsia" w:hint="eastAsia"/>
                <w:b/>
                <w:szCs w:val="21"/>
              </w:rPr>
              <w:t>响应说明</w:t>
            </w:r>
          </w:p>
        </w:tc>
      </w:tr>
      <w:tr w:rsidR="00BC3482" w:rsidRPr="00BC3482" w14:paraId="49DB9C03" w14:textId="77777777">
        <w:tc>
          <w:tcPr>
            <w:tcW w:w="1528" w:type="dxa"/>
            <w:gridSpan w:val="4"/>
            <w:vAlign w:val="center"/>
          </w:tcPr>
          <w:p w14:paraId="6B960A1A"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bCs/>
                <w:szCs w:val="21"/>
              </w:rPr>
              <w:t>合同签订时间</w:t>
            </w:r>
          </w:p>
        </w:tc>
        <w:tc>
          <w:tcPr>
            <w:tcW w:w="5795" w:type="dxa"/>
            <w:gridSpan w:val="5"/>
            <w:vAlign w:val="center"/>
          </w:tcPr>
          <w:p w14:paraId="57953671"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自成交结果确定之日起5个工作日内。</w:t>
            </w:r>
          </w:p>
        </w:tc>
        <w:tc>
          <w:tcPr>
            <w:tcW w:w="1199" w:type="dxa"/>
            <w:vAlign w:val="center"/>
          </w:tcPr>
          <w:p w14:paraId="7EBBC96D" w14:textId="77777777" w:rsidR="00507181" w:rsidRPr="00BC3482" w:rsidRDefault="00507181">
            <w:pPr>
              <w:rPr>
                <w:rFonts w:asciiTheme="majorEastAsia" w:eastAsiaTheme="majorEastAsia" w:hAnsiTheme="majorEastAsia" w:cstheme="majorEastAsia" w:hint="eastAsia"/>
                <w:szCs w:val="21"/>
              </w:rPr>
            </w:pPr>
          </w:p>
        </w:tc>
      </w:tr>
      <w:tr w:rsidR="00BC3482" w:rsidRPr="00BC3482" w14:paraId="23E3BD92" w14:textId="77777777">
        <w:tc>
          <w:tcPr>
            <w:tcW w:w="1528" w:type="dxa"/>
            <w:gridSpan w:val="4"/>
            <w:vAlign w:val="center"/>
          </w:tcPr>
          <w:p w14:paraId="6BC23497" w14:textId="77777777" w:rsidR="00507181" w:rsidRPr="00BC3482" w:rsidRDefault="00000000">
            <w:pPr>
              <w:jc w:val="center"/>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合同服务期</w:t>
            </w:r>
          </w:p>
        </w:tc>
        <w:tc>
          <w:tcPr>
            <w:tcW w:w="5795" w:type="dxa"/>
            <w:gridSpan w:val="5"/>
            <w:vAlign w:val="center"/>
          </w:tcPr>
          <w:p w14:paraId="10A82400"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1年</w:t>
            </w:r>
          </w:p>
        </w:tc>
        <w:tc>
          <w:tcPr>
            <w:tcW w:w="1199" w:type="dxa"/>
            <w:vAlign w:val="center"/>
          </w:tcPr>
          <w:p w14:paraId="2B60F941" w14:textId="77777777" w:rsidR="00507181" w:rsidRPr="00BC3482" w:rsidRDefault="00507181">
            <w:pPr>
              <w:tabs>
                <w:tab w:val="left" w:pos="420"/>
              </w:tabs>
              <w:wordWrap w:val="0"/>
              <w:rPr>
                <w:rFonts w:asciiTheme="majorEastAsia" w:eastAsiaTheme="majorEastAsia" w:hAnsiTheme="majorEastAsia" w:cstheme="majorEastAsia" w:hint="eastAsia"/>
                <w:szCs w:val="21"/>
              </w:rPr>
            </w:pPr>
          </w:p>
        </w:tc>
      </w:tr>
      <w:tr w:rsidR="00BC3482" w:rsidRPr="00BC3482" w14:paraId="54EC25B6" w14:textId="77777777">
        <w:tc>
          <w:tcPr>
            <w:tcW w:w="1528" w:type="dxa"/>
            <w:gridSpan w:val="4"/>
            <w:vAlign w:val="center"/>
          </w:tcPr>
          <w:p w14:paraId="473445B2" w14:textId="77777777" w:rsidR="00507181" w:rsidRPr="00BC3482" w:rsidRDefault="00000000">
            <w:pPr>
              <w:jc w:val="center"/>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服务起止时间</w:t>
            </w:r>
          </w:p>
        </w:tc>
        <w:tc>
          <w:tcPr>
            <w:tcW w:w="5795" w:type="dxa"/>
            <w:gridSpan w:val="5"/>
            <w:vAlign w:val="center"/>
          </w:tcPr>
          <w:p w14:paraId="26398C39" w14:textId="5FB2C252"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2025年1</w:t>
            </w:r>
            <w:r w:rsidR="00F334E4" w:rsidRPr="00BC3482">
              <w:rPr>
                <w:rFonts w:asciiTheme="majorEastAsia" w:eastAsiaTheme="majorEastAsia" w:hAnsiTheme="majorEastAsia" w:cstheme="majorEastAsia" w:hint="eastAsia"/>
                <w:szCs w:val="21"/>
              </w:rPr>
              <w:t>2</w:t>
            </w:r>
            <w:r w:rsidRPr="00BC3482">
              <w:rPr>
                <w:rFonts w:asciiTheme="majorEastAsia" w:eastAsiaTheme="majorEastAsia" w:hAnsiTheme="majorEastAsia" w:cstheme="majorEastAsia" w:hint="eastAsia"/>
                <w:szCs w:val="21"/>
              </w:rPr>
              <w:t>月</w:t>
            </w:r>
            <w:r w:rsidR="00F334E4" w:rsidRPr="00BC3482">
              <w:rPr>
                <w:rFonts w:asciiTheme="majorEastAsia" w:eastAsiaTheme="majorEastAsia" w:hAnsiTheme="majorEastAsia" w:cstheme="majorEastAsia" w:hint="eastAsia"/>
                <w:szCs w:val="21"/>
              </w:rPr>
              <w:t>5</w:t>
            </w:r>
            <w:r w:rsidRPr="00BC3482">
              <w:rPr>
                <w:rFonts w:asciiTheme="majorEastAsia" w:eastAsiaTheme="majorEastAsia" w:hAnsiTheme="majorEastAsia" w:cstheme="majorEastAsia" w:hint="eastAsia"/>
                <w:szCs w:val="21"/>
              </w:rPr>
              <w:t>日至2026年</w:t>
            </w:r>
            <w:r w:rsidR="00F334E4" w:rsidRPr="00BC3482">
              <w:rPr>
                <w:rFonts w:asciiTheme="majorEastAsia" w:eastAsiaTheme="majorEastAsia" w:hAnsiTheme="majorEastAsia" w:cstheme="majorEastAsia" w:hint="eastAsia"/>
                <w:szCs w:val="21"/>
              </w:rPr>
              <w:t>12</w:t>
            </w:r>
            <w:r w:rsidRPr="00BC3482">
              <w:rPr>
                <w:rFonts w:asciiTheme="majorEastAsia" w:eastAsiaTheme="majorEastAsia" w:hAnsiTheme="majorEastAsia" w:cstheme="majorEastAsia" w:hint="eastAsia"/>
                <w:szCs w:val="21"/>
              </w:rPr>
              <w:t>月</w:t>
            </w:r>
            <w:r w:rsidR="00F334E4" w:rsidRPr="00BC3482">
              <w:rPr>
                <w:rFonts w:asciiTheme="majorEastAsia" w:eastAsiaTheme="majorEastAsia" w:hAnsiTheme="majorEastAsia" w:cstheme="majorEastAsia" w:hint="eastAsia"/>
                <w:szCs w:val="21"/>
              </w:rPr>
              <w:t>5</w:t>
            </w:r>
            <w:r w:rsidRPr="00BC3482">
              <w:rPr>
                <w:rFonts w:asciiTheme="majorEastAsia" w:eastAsiaTheme="majorEastAsia" w:hAnsiTheme="majorEastAsia" w:cstheme="majorEastAsia" w:hint="eastAsia"/>
                <w:szCs w:val="21"/>
              </w:rPr>
              <w:t>日</w:t>
            </w:r>
          </w:p>
        </w:tc>
        <w:tc>
          <w:tcPr>
            <w:tcW w:w="1199" w:type="dxa"/>
            <w:vAlign w:val="center"/>
          </w:tcPr>
          <w:p w14:paraId="730133B4" w14:textId="77777777" w:rsidR="00507181" w:rsidRPr="00BC3482" w:rsidRDefault="00507181">
            <w:pPr>
              <w:tabs>
                <w:tab w:val="left" w:pos="420"/>
              </w:tabs>
              <w:wordWrap w:val="0"/>
              <w:rPr>
                <w:rFonts w:asciiTheme="majorEastAsia" w:eastAsiaTheme="majorEastAsia" w:hAnsiTheme="majorEastAsia" w:cstheme="majorEastAsia" w:hint="eastAsia"/>
                <w:szCs w:val="21"/>
              </w:rPr>
            </w:pPr>
          </w:p>
        </w:tc>
      </w:tr>
      <w:tr w:rsidR="00BC3482" w:rsidRPr="00BC3482" w14:paraId="5793791A" w14:textId="77777777">
        <w:tc>
          <w:tcPr>
            <w:tcW w:w="1528" w:type="dxa"/>
            <w:gridSpan w:val="4"/>
            <w:vAlign w:val="center"/>
          </w:tcPr>
          <w:p w14:paraId="61BD96EF" w14:textId="77777777" w:rsidR="00507181" w:rsidRPr="00BC3482" w:rsidRDefault="00000000">
            <w:pPr>
              <w:jc w:val="center"/>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交货时间</w:t>
            </w:r>
          </w:p>
          <w:p w14:paraId="78E653BF" w14:textId="77777777" w:rsidR="00507181" w:rsidRPr="00BC3482" w:rsidRDefault="00000000">
            <w:pPr>
              <w:jc w:val="center"/>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及地点</w:t>
            </w:r>
          </w:p>
        </w:tc>
        <w:tc>
          <w:tcPr>
            <w:tcW w:w="5795" w:type="dxa"/>
            <w:gridSpan w:val="5"/>
            <w:vAlign w:val="center"/>
          </w:tcPr>
          <w:p w14:paraId="17E46E04" w14:textId="77777777" w:rsidR="00507181" w:rsidRPr="00BC3482" w:rsidRDefault="00000000">
            <w:pPr>
              <w:tabs>
                <w:tab w:val="left" w:pos="420"/>
              </w:tabs>
              <w:wordWrap w:val="0"/>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交货时间：服务起算之日前完成交付。</w:t>
            </w:r>
          </w:p>
          <w:p w14:paraId="429C93DA"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交货地点：南宁市内采购人指定地点。</w:t>
            </w:r>
          </w:p>
        </w:tc>
        <w:tc>
          <w:tcPr>
            <w:tcW w:w="1199" w:type="dxa"/>
            <w:vAlign w:val="center"/>
          </w:tcPr>
          <w:p w14:paraId="3553E0A0" w14:textId="77777777" w:rsidR="00507181" w:rsidRPr="00BC3482" w:rsidRDefault="00507181">
            <w:pPr>
              <w:tabs>
                <w:tab w:val="left" w:pos="420"/>
              </w:tabs>
              <w:wordWrap w:val="0"/>
              <w:rPr>
                <w:rFonts w:asciiTheme="majorEastAsia" w:eastAsiaTheme="majorEastAsia" w:hAnsiTheme="majorEastAsia" w:cstheme="majorEastAsia" w:hint="eastAsia"/>
                <w:szCs w:val="21"/>
              </w:rPr>
            </w:pPr>
          </w:p>
        </w:tc>
      </w:tr>
      <w:tr w:rsidR="00BC3482" w:rsidRPr="00BC3482" w14:paraId="0245AEBB" w14:textId="77777777">
        <w:tc>
          <w:tcPr>
            <w:tcW w:w="1528" w:type="dxa"/>
            <w:gridSpan w:val="4"/>
            <w:vAlign w:val="center"/>
          </w:tcPr>
          <w:p w14:paraId="02239228" w14:textId="77777777" w:rsidR="00507181" w:rsidRPr="00BC3482" w:rsidRDefault="00000000">
            <w:pPr>
              <w:jc w:val="center"/>
              <w:rPr>
                <w:rFonts w:asciiTheme="majorEastAsia" w:eastAsiaTheme="majorEastAsia" w:hAnsiTheme="majorEastAsia" w:cstheme="majorEastAsia" w:hint="eastAsia"/>
                <w:b/>
                <w:bCs/>
                <w:kern w:val="0"/>
                <w:szCs w:val="21"/>
              </w:rPr>
            </w:pPr>
            <w:r w:rsidRPr="00BC3482">
              <w:rPr>
                <w:rFonts w:asciiTheme="majorEastAsia" w:eastAsiaTheme="majorEastAsia" w:hAnsiTheme="majorEastAsia" w:cstheme="majorEastAsia" w:hint="eastAsia"/>
                <w:b/>
                <w:bCs/>
                <w:kern w:val="0"/>
                <w:szCs w:val="21"/>
              </w:rPr>
              <w:t>付款方式</w:t>
            </w:r>
          </w:p>
        </w:tc>
        <w:tc>
          <w:tcPr>
            <w:tcW w:w="5795" w:type="dxa"/>
            <w:gridSpan w:val="5"/>
            <w:vAlign w:val="center"/>
          </w:tcPr>
          <w:p w14:paraId="21A4F82A"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成交供应商所提供的服务经采购人验收合格后，采购人</w:t>
            </w:r>
            <w:proofErr w:type="gramStart"/>
            <w:r w:rsidRPr="00BC3482">
              <w:rPr>
                <w:rFonts w:asciiTheme="majorEastAsia" w:eastAsiaTheme="majorEastAsia" w:hAnsiTheme="majorEastAsia" w:cstheme="majorEastAsia" w:hint="eastAsia"/>
                <w:szCs w:val="21"/>
              </w:rPr>
              <w:t>凭成交</w:t>
            </w:r>
            <w:proofErr w:type="gramEnd"/>
            <w:r w:rsidRPr="00BC3482">
              <w:rPr>
                <w:rFonts w:asciiTheme="majorEastAsia" w:eastAsiaTheme="majorEastAsia" w:hAnsiTheme="majorEastAsia" w:cstheme="majorEastAsia" w:hint="eastAsia"/>
                <w:szCs w:val="21"/>
              </w:rPr>
              <w:t>供应商开具的增值税发票按银行转账方式一次性支付合同款。</w:t>
            </w:r>
          </w:p>
        </w:tc>
        <w:tc>
          <w:tcPr>
            <w:tcW w:w="1199" w:type="dxa"/>
            <w:vAlign w:val="center"/>
          </w:tcPr>
          <w:p w14:paraId="2A65A169" w14:textId="77777777" w:rsidR="00507181" w:rsidRPr="00BC3482" w:rsidRDefault="00507181">
            <w:pPr>
              <w:tabs>
                <w:tab w:val="left" w:pos="420"/>
              </w:tabs>
              <w:wordWrap w:val="0"/>
              <w:rPr>
                <w:rFonts w:asciiTheme="majorEastAsia" w:eastAsiaTheme="majorEastAsia" w:hAnsiTheme="majorEastAsia" w:cstheme="majorEastAsia" w:hint="eastAsia"/>
                <w:szCs w:val="21"/>
              </w:rPr>
            </w:pPr>
          </w:p>
        </w:tc>
      </w:tr>
      <w:tr w:rsidR="00BC3482" w:rsidRPr="00BC3482" w14:paraId="3D10DD41" w14:textId="77777777">
        <w:tc>
          <w:tcPr>
            <w:tcW w:w="1528" w:type="dxa"/>
            <w:gridSpan w:val="4"/>
            <w:tcBorders>
              <w:top w:val="single" w:sz="4" w:space="0" w:color="auto"/>
              <w:left w:val="single" w:sz="4" w:space="0" w:color="auto"/>
              <w:bottom w:val="single" w:sz="4" w:space="0" w:color="auto"/>
              <w:right w:val="single" w:sz="4" w:space="0" w:color="auto"/>
            </w:tcBorders>
            <w:vAlign w:val="center"/>
          </w:tcPr>
          <w:p w14:paraId="487737FE"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bCs/>
                <w:kern w:val="0"/>
                <w:szCs w:val="21"/>
              </w:rPr>
              <w:t>售后服务要求</w:t>
            </w:r>
          </w:p>
        </w:tc>
        <w:tc>
          <w:tcPr>
            <w:tcW w:w="5795" w:type="dxa"/>
            <w:gridSpan w:val="5"/>
            <w:tcBorders>
              <w:top w:val="single" w:sz="4" w:space="0" w:color="auto"/>
              <w:left w:val="single" w:sz="4" w:space="0" w:color="auto"/>
              <w:bottom w:val="single" w:sz="4" w:space="0" w:color="auto"/>
              <w:right w:val="single" w:sz="4" w:space="0" w:color="auto"/>
            </w:tcBorders>
            <w:vAlign w:val="center"/>
          </w:tcPr>
          <w:p w14:paraId="7283D269" w14:textId="1936A1D7" w:rsidR="00F334E4" w:rsidRPr="00BC3482" w:rsidRDefault="00000000" w:rsidP="00F334E4">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1、提供1年服务期内</w:t>
            </w:r>
            <w:proofErr w:type="gramStart"/>
            <w:r w:rsidRPr="00BC3482">
              <w:rPr>
                <w:rFonts w:asciiTheme="majorEastAsia" w:eastAsiaTheme="majorEastAsia" w:hAnsiTheme="majorEastAsia" w:cstheme="majorEastAsia" w:hint="eastAsia"/>
                <w:szCs w:val="21"/>
              </w:rPr>
              <w:t>的</w:t>
            </w:r>
            <w:r w:rsidR="00F334E4" w:rsidRPr="00BC3482">
              <w:rPr>
                <w:rFonts w:asciiTheme="majorEastAsia" w:eastAsiaTheme="majorEastAsia" w:hAnsiTheme="majorEastAsia" w:cstheme="majorEastAsia" w:hint="eastAsia"/>
                <w:szCs w:val="21"/>
              </w:rPr>
              <w:t>动环系统</w:t>
            </w:r>
            <w:proofErr w:type="gramEnd"/>
            <w:r w:rsidR="00F334E4" w:rsidRPr="00BC3482">
              <w:rPr>
                <w:rFonts w:asciiTheme="majorEastAsia" w:eastAsiaTheme="majorEastAsia" w:hAnsiTheme="majorEastAsia" w:cstheme="majorEastAsia" w:hint="eastAsia"/>
                <w:szCs w:val="21"/>
              </w:rPr>
              <w:t>运行维护</w:t>
            </w:r>
            <w:r w:rsidRPr="00BC3482">
              <w:rPr>
                <w:rFonts w:asciiTheme="majorEastAsia" w:eastAsiaTheme="majorEastAsia" w:hAnsiTheme="majorEastAsia" w:cstheme="majorEastAsia" w:hint="eastAsia"/>
                <w:szCs w:val="21"/>
              </w:rPr>
              <w:t>服务。</w:t>
            </w:r>
          </w:p>
          <w:p w14:paraId="1D189F65" w14:textId="040D8DE9" w:rsidR="00507181" w:rsidRPr="00BC3482" w:rsidRDefault="00507181">
            <w:pPr>
              <w:rPr>
                <w:rFonts w:asciiTheme="majorEastAsia" w:eastAsiaTheme="majorEastAsia" w:hAnsiTheme="majorEastAsia" w:cstheme="majorEastAsia" w:hint="eastAsia"/>
                <w:szCs w:val="21"/>
              </w:rPr>
            </w:pPr>
          </w:p>
        </w:tc>
        <w:tc>
          <w:tcPr>
            <w:tcW w:w="1199" w:type="dxa"/>
            <w:tcBorders>
              <w:top w:val="single" w:sz="4" w:space="0" w:color="auto"/>
              <w:left w:val="single" w:sz="4" w:space="0" w:color="auto"/>
              <w:bottom w:val="single" w:sz="4" w:space="0" w:color="auto"/>
              <w:right w:val="single" w:sz="4" w:space="0" w:color="auto"/>
            </w:tcBorders>
            <w:vAlign w:val="center"/>
          </w:tcPr>
          <w:p w14:paraId="06C51044" w14:textId="77777777" w:rsidR="00507181" w:rsidRPr="00BC3482" w:rsidRDefault="00507181">
            <w:pPr>
              <w:tabs>
                <w:tab w:val="left" w:pos="420"/>
              </w:tabs>
              <w:wordWrap w:val="0"/>
              <w:rPr>
                <w:rFonts w:asciiTheme="majorEastAsia" w:eastAsiaTheme="majorEastAsia" w:hAnsiTheme="majorEastAsia" w:cstheme="majorEastAsia" w:hint="eastAsia"/>
                <w:szCs w:val="21"/>
              </w:rPr>
            </w:pPr>
          </w:p>
        </w:tc>
      </w:tr>
      <w:tr w:rsidR="00BC3482" w:rsidRPr="00BC3482" w14:paraId="2C663B37" w14:textId="77777777">
        <w:tc>
          <w:tcPr>
            <w:tcW w:w="1528" w:type="dxa"/>
            <w:gridSpan w:val="4"/>
            <w:tcBorders>
              <w:top w:val="single" w:sz="4" w:space="0" w:color="auto"/>
              <w:left w:val="single" w:sz="4" w:space="0" w:color="auto"/>
              <w:bottom w:val="single" w:sz="4" w:space="0" w:color="auto"/>
              <w:right w:val="single" w:sz="4" w:space="0" w:color="auto"/>
            </w:tcBorders>
            <w:vAlign w:val="center"/>
          </w:tcPr>
          <w:p w14:paraId="34782DBE" w14:textId="77777777" w:rsidR="00507181" w:rsidRPr="00BC3482" w:rsidRDefault="00000000">
            <w:pPr>
              <w:jc w:val="cente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bCs/>
                <w:kern w:val="0"/>
                <w:szCs w:val="21"/>
              </w:rPr>
              <w:t>其他要求</w:t>
            </w:r>
          </w:p>
        </w:tc>
        <w:tc>
          <w:tcPr>
            <w:tcW w:w="5795" w:type="dxa"/>
            <w:gridSpan w:val="5"/>
            <w:tcBorders>
              <w:top w:val="single" w:sz="4" w:space="0" w:color="auto"/>
              <w:left w:val="single" w:sz="4" w:space="0" w:color="auto"/>
              <w:bottom w:val="single" w:sz="4" w:space="0" w:color="auto"/>
              <w:right w:val="single" w:sz="4" w:space="0" w:color="auto"/>
            </w:tcBorders>
            <w:vAlign w:val="center"/>
          </w:tcPr>
          <w:p w14:paraId="5EC8DE71"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▲1、投标人</w:t>
            </w:r>
            <w:r w:rsidRPr="00BC3482">
              <w:rPr>
                <w:rFonts w:hint="eastAsia"/>
              </w:rPr>
              <w:t>需</w:t>
            </w:r>
            <w:r w:rsidRPr="00BC3482">
              <w:rPr>
                <w:rFonts w:asciiTheme="majorEastAsia" w:eastAsiaTheme="majorEastAsia" w:hAnsiTheme="majorEastAsia" w:cstheme="majorEastAsia" w:hint="eastAsia"/>
                <w:szCs w:val="21"/>
              </w:rPr>
              <w:t>在投标文件中提供相关材料截图（加盖公章）供核验，如采购小组要求现场功能演示，则投标人按要求进行演示。如达不到要求，采购人可单方面取消供应商报价资格，并按评分顺序选择供应商，追究投标供应商虚假应标责任。</w:t>
            </w:r>
          </w:p>
          <w:p w14:paraId="7D4CE7EF"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▲2、本项目按服务总价包干，为交钥匙工程，采购人不对项目服务、货物、施工等一切内容追加支付费用，而</w:t>
            </w:r>
            <w:proofErr w:type="gramStart"/>
            <w:r w:rsidRPr="00BC3482">
              <w:rPr>
                <w:rFonts w:asciiTheme="majorEastAsia" w:eastAsiaTheme="majorEastAsia" w:hAnsiTheme="majorEastAsia" w:cstheme="majorEastAsia" w:hint="eastAsia"/>
                <w:szCs w:val="21"/>
              </w:rPr>
              <w:t>由成交</w:t>
            </w:r>
            <w:proofErr w:type="gramEnd"/>
            <w:r w:rsidRPr="00BC3482">
              <w:rPr>
                <w:rFonts w:asciiTheme="majorEastAsia" w:eastAsiaTheme="majorEastAsia" w:hAnsiTheme="majorEastAsia" w:cstheme="majorEastAsia" w:hint="eastAsia"/>
                <w:szCs w:val="21"/>
              </w:rPr>
              <w:t>供应商在合同价内全部提供或解决，报价必须</w:t>
            </w:r>
            <w:proofErr w:type="gramStart"/>
            <w:r w:rsidRPr="00BC3482">
              <w:rPr>
                <w:rFonts w:asciiTheme="majorEastAsia" w:eastAsiaTheme="majorEastAsia" w:hAnsiTheme="majorEastAsia" w:cstheme="majorEastAsia" w:hint="eastAsia"/>
                <w:szCs w:val="21"/>
              </w:rPr>
              <w:t>含以下</w:t>
            </w:r>
            <w:proofErr w:type="gramEnd"/>
            <w:r w:rsidRPr="00BC3482">
              <w:rPr>
                <w:rFonts w:asciiTheme="majorEastAsia" w:eastAsiaTheme="majorEastAsia" w:hAnsiTheme="majorEastAsia" w:cstheme="majorEastAsia" w:hint="eastAsia"/>
                <w:szCs w:val="21"/>
              </w:rPr>
              <w:t>部分：</w:t>
            </w:r>
          </w:p>
          <w:p w14:paraId="0B00EC2F" w14:textId="77777777" w:rsidR="00507181" w:rsidRPr="00BC3482" w:rsidRDefault="00000000">
            <w:pPr>
              <w:ind w:firstLineChars="200" w:firstLine="420"/>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（1）服务的价格；</w:t>
            </w:r>
          </w:p>
          <w:p w14:paraId="35BD7A0C" w14:textId="77777777" w:rsidR="00507181" w:rsidRPr="00BC3482" w:rsidRDefault="00000000">
            <w:pPr>
              <w:ind w:firstLineChars="200" w:firstLine="420"/>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（2）必要的保险费用和各项税金；</w:t>
            </w:r>
          </w:p>
          <w:p w14:paraId="06074FB1" w14:textId="77777777" w:rsidR="00507181" w:rsidRPr="00BC3482" w:rsidRDefault="00000000">
            <w:pPr>
              <w:ind w:firstLineChars="200" w:firstLine="420"/>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（3）安装、调试、培训、技术支持、售后服务、更新升级等费用；</w:t>
            </w:r>
          </w:p>
          <w:p w14:paraId="086C64A6" w14:textId="77777777" w:rsidR="00507181" w:rsidRPr="00BC3482" w:rsidRDefault="00000000">
            <w:pPr>
              <w:ind w:firstLineChars="200" w:firstLine="420"/>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（4）验收时的专家服务费和采购代理费用。</w:t>
            </w:r>
          </w:p>
          <w:p w14:paraId="205A6012" w14:textId="77777777" w:rsidR="00507181" w:rsidRPr="00BC3482" w:rsidRDefault="00000000">
            <w:pPr>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3、标注“▲”号的条款必须满足，对不能满足参数要求虚假</w:t>
            </w:r>
            <w:r w:rsidRPr="00BC3482">
              <w:rPr>
                <w:rFonts w:asciiTheme="majorEastAsia" w:eastAsiaTheme="majorEastAsia" w:hAnsiTheme="majorEastAsia" w:cstheme="majorEastAsia" w:hint="eastAsia"/>
                <w:szCs w:val="21"/>
              </w:rPr>
              <w:lastRenderedPageBreak/>
              <w:t>响应，或者无法正常交货影响使用的，采购人将</w:t>
            </w:r>
            <w:proofErr w:type="gramStart"/>
            <w:r w:rsidRPr="00BC3482">
              <w:rPr>
                <w:rFonts w:asciiTheme="majorEastAsia" w:eastAsiaTheme="majorEastAsia" w:hAnsiTheme="majorEastAsia" w:cstheme="majorEastAsia" w:hint="eastAsia"/>
                <w:szCs w:val="21"/>
              </w:rPr>
              <w:t>作为废标处理</w:t>
            </w:r>
            <w:proofErr w:type="gramEnd"/>
            <w:r w:rsidRPr="00BC3482">
              <w:rPr>
                <w:rFonts w:asciiTheme="majorEastAsia" w:eastAsiaTheme="majorEastAsia" w:hAnsiTheme="majorEastAsia" w:cstheme="majorEastAsia" w:hint="eastAsia"/>
                <w:szCs w:val="21"/>
              </w:rPr>
              <w:t>，并上报上级监管机构追究成交供应商虚假应标责任。</w:t>
            </w:r>
          </w:p>
          <w:p w14:paraId="3BAAE0ED" w14:textId="77777777" w:rsidR="00507181" w:rsidRPr="00BC3482" w:rsidRDefault="00507181">
            <w:pPr>
              <w:ind w:firstLineChars="100" w:firstLine="210"/>
              <w:rPr>
                <w:rFonts w:asciiTheme="majorEastAsia" w:eastAsiaTheme="majorEastAsia" w:hAnsiTheme="majorEastAsia" w:cstheme="majorEastAsia" w:hint="eastAsia"/>
                <w:szCs w:val="21"/>
              </w:rPr>
            </w:pPr>
          </w:p>
          <w:p w14:paraId="106E11C1" w14:textId="77777777" w:rsidR="00507181" w:rsidRPr="00BC3482" w:rsidRDefault="00507181">
            <w:pPr>
              <w:rPr>
                <w:rFonts w:asciiTheme="majorEastAsia" w:eastAsiaTheme="majorEastAsia" w:hAnsiTheme="majorEastAsia" w:cstheme="majorEastAsia" w:hint="eastAsia"/>
                <w:szCs w:val="21"/>
              </w:rPr>
            </w:pPr>
          </w:p>
        </w:tc>
        <w:tc>
          <w:tcPr>
            <w:tcW w:w="1199" w:type="dxa"/>
            <w:tcBorders>
              <w:top w:val="single" w:sz="4" w:space="0" w:color="auto"/>
              <w:left w:val="single" w:sz="4" w:space="0" w:color="auto"/>
              <w:bottom w:val="single" w:sz="4" w:space="0" w:color="auto"/>
              <w:right w:val="single" w:sz="4" w:space="0" w:color="auto"/>
            </w:tcBorders>
            <w:vAlign w:val="center"/>
          </w:tcPr>
          <w:p w14:paraId="20FBEA65" w14:textId="77777777" w:rsidR="00507181" w:rsidRPr="00BC3482" w:rsidRDefault="00507181">
            <w:pPr>
              <w:tabs>
                <w:tab w:val="left" w:pos="420"/>
              </w:tabs>
              <w:wordWrap w:val="0"/>
              <w:rPr>
                <w:rFonts w:asciiTheme="majorEastAsia" w:eastAsiaTheme="majorEastAsia" w:hAnsiTheme="majorEastAsia" w:cstheme="majorEastAsia" w:hint="eastAsia"/>
                <w:szCs w:val="21"/>
              </w:rPr>
            </w:pPr>
          </w:p>
        </w:tc>
      </w:tr>
    </w:tbl>
    <w:p w14:paraId="33510E5A" w14:textId="03D05D59" w:rsidR="00507181" w:rsidRPr="00BC3482" w:rsidRDefault="00507181" w:rsidP="0009432C"/>
    <w:p w14:paraId="6EC88396" w14:textId="77777777" w:rsidR="00507181" w:rsidRPr="00BC3482" w:rsidRDefault="00507181">
      <w:pPr>
        <w:pStyle w:val="a4"/>
        <w:rPr>
          <w:lang w:val="en-US"/>
        </w:rPr>
      </w:pPr>
    </w:p>
    <w:sectPr w:rsidR="00507181" w:rsidRPr="00BC34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28A3" w14:textId="77777777" w:rsidR="00327FB0" w:rsidRDefault="00327FB0" w:rsidP="00F334E4">
      <w:r>
        <w:separator/>
      </w:r>
    </w:p>
  </w:endnote>
  <w:endnote w:type="continuationSeparator" w:id="0">
    <w:p w14:paraId="6093CAE0" w14:textId="77777777" w:rsidR="00327FB0" w:rsidRDefault="00327FB0" w:rsidP="00F3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金山简黑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3100" w14:textId="77777777" w:rsidR="00327FB0" w:rsidRDefault="00327FB0" w:rsidP="00F334E4">
      <w:r>
        <w:separator/>
      </w:r>
    </w:p>
  </w:footnote>
  <w:footnote w:type="continuationSeparator" w:id="0">
    <w:p w14:paraId="0B24B731" w14:textId="77777777" w:rsidR="00327FB0" w:rsidRDefault="00327FB0" w:rsidP="00F3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BC68C6"/>
    <w:multiLevelType w:val="singleLevel"/>
    <w:tmpl w:val="8DBC68C6"/>
    <w:lvl w:ilvl="0">
      <w:start w:val="1"/>
      <w:numFmt w:val="decimalEnclosedCircleChinese"/>
      <w:suff w:val="nothing"/>
      <w:lvlText w:val="%1　"/>
      <w:lvlJc w:val="left"/>
      <w:pPr>
        <w:ind w:left="0" w:firstLine="400"/>
      </w:pPr>
      <w:rPr>
        <w:rFonts w:hint="eastAsia"/>
      </w:rPr>
    </w:lvl>
  </w:abstractNum>
  <w:abstractNum w:abstractNumId="1" w15:restartNumberingAfterBreak="0">
    <w:nsid w:val="F76D6AEB"/>
    <w:multiLevelType w:val="singleLevel"/>
    <w:tmpl w:val="F76D6AEB"/>
    <w:lvl w:ilvl="0">
      <w:start w:val="1"/>
      <w:numFmt w:val="decimal"/>
      <w:lvlText w:val="%1."/>
      <w:lvlJc w:val="left"/>
      <w:pPr>
        <w:ind w:left="425" w:hanging="425"/>
      </w:pPr>
      <w:rPr>
        <w:rFonts w:hint="default"/>
      </w:rPr>
    </w:lvl>
  </w:abstractNum>
  <w:abstractNum w:abstractNumId="2" w15:restartNumberingAfterBreak="0">
    <w:nsid w:val="0B01685C"/>
    <w:multiLevelType w:val="multilevel"/>
    <w:tmpl w:val="0B01685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B5F62DE"/>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F35D672"/>
    <w:multiLevelType w:val="singleLevel"/>
    <w:tmpl w:val="0F35D672"/>
    <w:lvl w:ilvl="0">
      <w:start w:val="3"/>
      <w:numFmt w:val="chineseCounting"/>
      <w:suff w:val="space"/>
      <w:lvlText w:val="(%1)"/>
      <w:lvlJc w:val="left"/>
      <w:rPr>
        <w:rFonts w:hint="eastAsia"/>
      </w:rPr>
    </w:lvl>
  </w:abstractNum>
  <w:abstractNum w:abstractNumId="5" w15:restartNumberingAfterBreak="0">
    <w:nsid w:val="12F56325"/>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452501D"/>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D602B55"/>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20A7525C"/>
    <w:multiLevelType w:val="multilevel"/>
    <w:tmpl w:val="20A7525C"/>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2875823"/>
    <w:multiLevelType w:val="multilevel"/>
    <w:tmpl w:val="22875823"/>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8213A86"/>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2AEB33C1"/>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D6C387A"/>
    <w:multiLevelType w:val="multilevel"/>
    <w:tmpl w:val="2D6C387A"/>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74059F5"/>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4EF71310"/>
    <w:multiLevelType w:val="hybridMultilevel"/>
    <w:tmpl w:val="10366094"/>
    <w:lvl w:ilvl="0" w:tplc="9A426BD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1834818"/>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52166993"/>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5800352A"/>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59100F88"/>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C6B340C"/>
    <w:multiLevelType w:val="multilevel"/>
    <w:tmpl w:val="5C6B340C"/>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C6B4E3C"/>
    <w:multiLevelType w:val="hybridMultilevel"/>
    <w:tmpl w:val="4104A06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2E700FB"/>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64EC0CD0"/>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6BF61551"/>
    <w:multiLevelType w:val="multilevel"/>
    <w:tmpl w:val="6BF61551"/>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1EB1182"/>
    <w:multiLevelType w:val="multilevel"/>
    <w:tmpl w:val="71EB118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7987051D"/>
    <w:multiLevelType w:val="multilevel"/>
    <w:tmpl w:val="7987051D"/>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434596064">
    <w:abstractNumId w:val="1"/>
  </w:num>
  <w:num w:numId="2" w16cid:durableId="1925794888">
    <w:abstractNumId w:val="4"/>
  </w:num>
  <w:num w:numId="3" w16cid:durableId="53896232">
    <w:abstractNumId w:val="0"/>
  </w:num>
  <w:num w:numId="4" w16cid:durableId="798567274">
    <w:abstractNumId w:val="2"/>
  </w:num>
  <w:num w:numId="5" w16cid:durableId="472452757">
    <w:abstractNumId w:val="24"/>
  </w:num>
  <w:num w:numId="6" w16cid:durableId="680549456">
    <w:abstractNumId w:val="19"/>
  </w:num>
  <w:num w:numId="7" w16cid:durableId="310335680">
    <w:abstractNumId w:val="25"/>
  </w:num>
  <w:num w:numId="8" w16cid:durableId="1109203872">
    <w:abstractNumId w:val="8"/>
  </w:num>
  <w:num w:numId="9" w16cid:durableId="1295018843">
    <w:abstractNumId w:val="23"/>
  </w:num>
  <w:num w:numId="10" w16cid:durableId="230584993">
    <w:abstractNumId w:val="9"/>
  </w:num>
  <w:num w:numId="11" w16cid:durableId="187187333">
    <w:abstractNumId w:val="12"/>
  </w:num>
  <w:num w:numId="12" w16cid:durableId="545875830">
    <w:abstractNumId w:val="20"/>
  </w:num>
  <w:num w:numId="13" w16cid:durableId="1204437241">
    <w:abstractNumId w:val="13"/>
  </w:num>
  <w:num w:numId="14" w16cid:durableId="1563953456">
    <w:abstractNumId w:val="5"/>
  </w:num>
  <w:num w:numId="15" w16cid:durableId="1954481400">
    <w:abstractNumId w:val="14"/>
  </w:num>
  <w:num w:numId="16" w16cid:durableId="354230294">
    <w:abstractNumId w:val="18"/>
  </w:num>
  <w:num w:numId="17" w16cid:durableId="400759619">
    <w:abstractNumId w:val="7"/>
  </w:num>
  <w:num w:numId="18" w16cid:durableId="1071005798">
    <w:abstractNumId w:val="17"/>
  </w:num>
  <w:num w:numId="19" w16cid:durableId="2123768075">
    <w:abstractNumId w:val="15"/>
  </w:num>
  <w:num w:numId="20" w16cid:durableId="880017443">
    <w:abstractNumId w:val="11"/>
  </w:num>
  <w:num w:numId="21" w16cid:durableId="686831611">
    <w:abstractNumId w:val="6"/>
  </w:num>
  <w:num w:numId="22" w16cid:durableId="138503628">
    <w:abstractNumId w:val="16"/>
  </w:num>
  <w:num w:numId="23" w16cid:durableId="1044908799">
    <w:abstractNumId w:val="22"/>
  </w:num>
  <w:num w:numId="24" w16cid:durableId="482506563">
    <w:abstractNumId w:val="3"/>
  </w:num>
  <w:num w:numId="25" w16cid:durableId="1196042867">
    <w:abstractNumId w:val="21"/>
  </w:num>
  <w:num w:numId="26" w16cid:durableId="1945140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I5ZWUyZWUwOTI4YTg0ODAyN2FjMzE5MGIyYTNhYzkifQ=="/>
  </w:docVars>
  <w:rsids>
    <w:rsidRoot w:val="FF4E39D1"/>
    <w:rsid w:val="F1FEB27A"/>
    <w:rsid w:val="FF4E39D1"/>
    <w:rsid w:val="0009432C"/>
    <w:rsid w:val="00246D94"/>
    <w:rsid w:val="002B267D"/>
    <w:rsid w:val="003227F8"/>
    <w:rsid w:val="00327FB0"/>
    <w:rsid w:val="00364AD6"/>
    <w:rsid w:val="003E4412"/>
    <w:rsid w:val="004307AD"/>
    <w:rsid w:val="00446AAE"/>
    <w:rsid w:val="004574B8"/>
    <w:rsid w:val="004C7054"/>
    <w:rsid w:val="00507181"/>
    <w:rsid w:val="00683261"/>
    <w:rsid w:val="006A3DC5"/>
    <w:rsid w:val="007232D9"/>
    <w:rsid w:val="00773E83"/>
    <w:rsid w:val="00793F1D"/>
    <w:rsid w:val="00851154"/>
    <w:rsid w:val="008E17E6"/>
    <w:rsid w:val="00B3111F"/>
    <w:rsid w:val="00BC3482"/>
    <w:rsid w:val="00C11403"/>
    <w:rsid w:val="00C53A42"/>
    <w:rsid w:val="00D840FF"/>
    <w:rsid w:val="00DA0CEB"/>
    <w:rsid w:val="00E31FBD"/>
    <w:rsid w:val="00F334E4"/>
    <w:rsid w:val="00F677B4"/>
    <w:rsid w:val="022E44A8"/>
    <w:rsid w:val="02835D25"/>
    <w:rsid w:val="03321D76"/>
    <w:rsid w:val="043553B6"/>
    <w:rsid w:val="05082700"/>
    <w:rsid w:val="052971A9"/>
    <w:rsid w:val="05791739"/>
    <w:rsid w:val="07990616"/>
    <w:rsid w:val="080D3795"/>
    <w:rsid w:val="08E41D65"/>
    <w:rsid w:val="0BD53BE7"/>
    <w:rsid w:val="0D906A9C"/>
    <w:rsid w:val="0DF76096"/>
    <w:rsid w:val="0E9E4764"/>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73B4DEE"/>
    <w:rsid w:val="281F1861"/>
    <w:rsid w:val="2AE21E94"/>
    <w:rsid w:val="2BCE6F53"/>
    <w:rsid w:val="2D8D7A26"/>
    <w:rsid w:val="2EC465DF"/>
    <w:rsid w:val="30C23AE8"/>
    <w:rsid w:val="32891103"/>
    <w:rsid w:val="33521509"/>
    <w:rsid w:val="35D817EB"/>
    <w:rsid w:val="363E0457"/>
    <w:rsid w:val="37FF5E07"/>
    <w:rsid w:val="38543F62"/>
    <w:rsid w:val="3951224F"/>
    <w:rsid w:val="39513FFD"/>
    <w:rsid w:val="3B762441"/>
    <w:rsid w:val="3DC079A3"/>
    <w:rsid w:val="3FAE4392"/>
    <w:rsid w:val="3FBF2E9C"/>
    <w:rsid w:val="3FFFD377"/>
    <w:rsid w:val="41265D6F"/>
    <w:rsid w:val="42466FA3"/>
    <w:rsid w:val="425749BB"/>
    <w:rsid w:val="431A31C0"/>
    <w:rsid w:val="445C2B3E"/>
    <w:rsid w:val="44915BF6"/>
    <w:rsid w:val="454315E6"/>
    <w:rsid w:val="478F4ECF"/>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5CBB26D"/>
    <w:rsid w:val="65D831D5"/>
    <w:rsid w:val="6756314B"/>
    <w:rsid w:val="68210EBB"/>
    <w:rsid w:val="68D0468F"/>
    <w:rsid w:val="6A4B2F64"/>
    <w:rsid w:val="6A7A6FA8"/>
    <w:rsid w:val="6C030D6D"/>
    <w:rsid w:val="6D417909"/>
    <w:rsid w:val="6FBB27AB"/>
    <w:rsid w:val="6FFE3E8B"/>
    <w:rsid w:val="70FC4273"/>
    <w:rsid w:val="71537D77"/>
    <w:rsid w:val="71836742"/>
    <w:rsid w:val="71DE7E1D"/>
    <w:rsid w:val="73216213"/>
    <w:rsid w:val="73B8473D"/>
    <w:rsid w:val="753F0BD2"/>
    <w:rsid w:val="75A35605"/>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10360"/>
  <w15:docId w15:val="{3AB692E0-CD79-40DB-BB9A-52BFA008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rsid w:val="004307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qFormat/>
    <w:rPr>
      <w:rFonts w:ascii="金山简黑体" w:eastAsia="Times New Roman" w:hAnsi="金山简黑体" w:cs="Courier New"/>
      <w:b/>
      <w:spacing w:val="-50"/>
      <w:sz w:val="44"/>
      <w:szCs w:val="20"/>
      <w:lang w:val="zh-CN"/>
    </w:rPr>
  </w:style>
  <w:style w:type="paragraph" w:styleId="a6">
    <w:name w:val="Plain Text"/>
    <w:basedOn w:val="a"/>
    <w:next w:val="4"/>
    <w:link w:val="a7"/>
    <w:qFormat/>
    <w:rPr>
      <w:rFonts w:ascii="宋体" w:eastAsia="宋体" w:hAnsi="Courier New" w:cs="Times New Roman"/>
      <w:kern w:val="0"/>
      <w:sz w:val="20"/>
      <w:szCs w:val="21"/>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HTML">
    <w:name w:val="HTML Code"/>
    <w:basedOn w:val="a0"/>
    <w:qFormat/>
    <w:rPr>
      <w:rFonts w:ascii="Courier New" w:hAnsi="Courier New"/>
      <w:sz w:val="20"/>
    </w:rPr>
  </w:style>
  <w:style w:type="paragraph" w:customStyle="1" w:styleId="1">
    <w:name w:val="无间隔1"/>
    <w:uiPriority w:val="99"/>
    <w:qFormat/>
    <w:pPr>
      <w:widowControl w:val="0"/>
      <w:jc w:val="both"/>
    </w:pPr>
    <w:rPr>
      <w:kern w:val="2"/>
      <w:sz w:val="21"/>
      <w:szCs w:val="22"/>
    </w:rPr>
  </w:style>
  <w:style w:type="table" w:customStyle="1" w:styleId="11">
    <w:name w:val="网格型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F334E4"/>
    <w:pPr>
      <w:tabs>
        <w:tab w:val="center" w:pos="4153"/>
        <w:tab w:val="right" w:pos="8306"/>
      </w:tabs>
      <w:snapToGrid w:val="0"/>
      <w:jc w:val="center"/>
    </w:pPr>
    <w:rPr>
      <w:sz w:val="18"/>
      <w:szCs w:val="18"/>
    </w:rPr>
  </w:style>
  <w:style w:type="character" w:customStyle="1" w:styleId="ac">
    <w:name w:val="页眉 字符"/>
    <w:basedOn w:val="a0"/>
    <w:link w:val="ab"/>
    <w:rsid w:val="00F334E4"/>
    <w:rPr>
      <w:rFonts w:asciiTheme="minorHAnsi" w:eastAsiaTheme="minorEastAsia" w:hAnsiTheme="minorHAnsi" w:cstheme="minorBidi"/>
      <w:kern w:val="2"/>
      <w:sz w:val="18"/>
      <w:szCs w:val="18"/>
    </w:rPr>
  </w:style>
  <w:style w:type="paragraph" w:styleId="ad">
    <w:name w:val="footer"/>
    <w:basedOn w:val="a"/>
    <w:link w:val="ae"/>
    <w:rsid w:val="00F334E4"/>
    <w:pPr>
      <w:tabs>
        <w:tab w:val="center" w:pos="4153"/>
        <w:tab w:val="right" w:pos="8306"/>
      </w:tabs>
      <w:snapToGrid w:val="0"/>
      <w:jc w:val="left"/>
    </w:pPr>
    <w:rPr>
      <w:sz w:val="18"/>
      <w:szCs w:val="18"/>
    </w:rPr>
  </w:style>
  <w:style w:type="character" w:customStyle="1" w:styleId="ae">
    <w:name w:val="页脚 字符"/>
    <w:basedOn w:val="a0"/>
    <w:link w:val="ad"/>
    <w:rsid w:val="00F334E4"/>
    <w:rPr>
      <w:rFonts w:asciiTheme="minorHAnsi" w:eastAsiaTheme="minorEastAsia" w:hAnsiTheme="minorHAnsi" w:cstheme="minorBidi"/>
      <w:kern w:val="2"/>
      <w:sz w:val="18"/>
      <w:szCs w:val="18"/>
    </w:rPr>
  </w:style>
  <w:style w:type="paragraph" w:styleId="af">
    <w:name w:val="Revision"/>
    <w:hidden/>
    <w:uiPriority w:val="99"/>
    <w:unhideWhenUsed/>
    <w:rsid w:val="00F334E4"/>
    <w:rPr>
      <w:rFonts w:asciiTheme="minorHAnsi" w:eastAsiaTheme="minorEastAsia" w:hAnsiTheme="minorHAnsi" w:cstheme="minorBidi"/>
      <w:kern w:val="2"/>
      <w:sz w:val="21"/>
      <w:szCs w:val="24"/>
    </w:rPr>
  </w:style>
  <w:style w:type="character" w:customStyle="1" w:styleId="a7">
    <w:name w:val="纯文本 字符"/>
    <w:basedOn w:val="a0"/>
    <w:link w:val="a6"/>
    <w:rsid w:val="00C11403"/>
    <w:rPr>
      <w:rFonts w:ascii="宋体" w:hAnsi="Courier New"/>
      <w:szCs w:val="21"/>
    </w:rPr>
  </w:style>
  <w:style w:type="paragraph" w:styleId="af0">
    <w:name w:val="Body Text First Indent"/>
    <w:basedOn w:val="a4"/>
    <w:link w:val="af1"/>
    <w:uiPriority w:val="99"/>
    <w:unhideWhenUsed/>
    <w:rsid w:val="00C11403"/>
    <w:pPr>
      <w:spacing w:after="120"/>
      <w:ind w:firstLineChars="100" w:firstLine="420"/>
    </w:pPr>
    <w:rPr>
      <w:rFonts w:asciiTheme="minorHAnsi" w:eastAsiaTheme="minorEastAsia" w:hAnsiTheme="minorHAnsi" w:cstheme="minorBidi"/>
      <w:b w:val="0"/>
      <w:spacing w:val="0"/>
      <w:sz w:val="21"/>
      <w:szCs w:val="24"/>
      <w:lang w:val="en-US"/>
    </w:rPr>
  </w:style>
  <w:style w:type="character" w:customStyle="1" w:styleId="a5">
    <w:name w:val="正文文本 字符"/>
    <w:basedOn w:val="a0"/>
    <w:link w:val="a4"/>
    <w:rsid w:val="00C11403"/>
    <w:rPr>
      <w:rFonts w:ascii="金山简黑体" w:eastAsia="Times New Roman" w:hAnsi="金山简黑体" w:cs="Courier New"/>
      <w:b/>
      <w:spacing w:val="-50"/>
      <w:kern w:val="2"/>
      <w:sz w:val="44"/>
      <w:lang w:val="zh-CN"/>
    </w:rPr>
  </w:style>
  <w:style w:type="character" w:customStyle="1" w:styleId="af1">
    <w:name w:val="正文文本首行缩进 字符"/>
    <w:basedOn w:val="a5"/>
    <w:link w:val="af0"/>
    <w:uiPriority w:val="99"/>
    <w:rsid w:val="00C11403"/>
    <w:rPr>
      <w:rFonts w:asciiTheme="minorHAnsi" w:eastAsiaTheme="minorEastAsia" w:hAnsiTheme="minorHAnsi" w:cstheme="minorBidi"/>
      <w:b w:val="0"/>
      <w:spacing w:val="-50"/>
      <w:kern w:val="2"/>
      <w:sz w:val="21"/>
      <w:szCs w:val="24"/>
      <w:lang w:val="zh-CN"/>
    </w:rPr>
  </w:style>
  <w:style w:type="character" w:customStyle="1" w:styleId="20">
    <w:name w:val="标题 2 字符"/>
    <w:basedOn w:val="a0"/>
    <w:link w:val="2"/>
    <w:semiHidden/>
    <w:rsid w:val="004307AD"/>
    <w:rPr>
      <w:rFonts w:asciiTheme="majorHAnsi" w:eastAsiaTheme="majorEastAsia" w:hAnsiTheme="majorHAnsi" w:cstheme="majorBidi"/>
      <w:b/>
      <w:bCs/>
      <w:kern w:val="2"/>
      <w:sz w:val="32"/>
      <w:szCs w:val="32"/>
    </w:rPr>
  </w:style>
  <w:style w:type="paragraph" w:styleId="af2">
    <w:name w:val="List Paragraph"/>
    <w:basedOn w:val="a"/>
    <w:uiPriority w:val="34"/>
    <w:qFormat/>
    <w:rsid w:val="004307AD"/>
    <w:pPr>
      <w:ind w:firstLineChars="200" w:firstLine="420"/>
    </w:pPr>
  </w:style>
  <w:style w:type="paragraph" w:customStyle="1" w:styleId="10">
    <w:name w:val="正文首行缩进1"/>
    <w:basedOn w:val="a4"/>
    <w:qFormat/>
    <w:rsid w:val="004307AD"/>
    <w:pPr>
      <w:spacing w:after="120"/>
      <w:ind w:firstLineChars="100" w:firstLine="420"/>
    </w:pPr>
    <w:rPr>
      <w:rFonts w:ascii="Times New Roman" w:eastAsia="宋体" w:hAnsi="Times New Roman" w:cs="Times New Roman"/>
      <w:b w:val="0"/>
      <w:spacing w:val="0"/>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B79E-AABC-40CD-8C05-45172E73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15</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雷成</dc:creator>
  <cp:lastModifiedBy>王世辉</cp:lastModifiedBy>
  <cp:revision>9</cp:revision>
  <dcterms:created xsi:type="dcterms:W3CDTF">2025-10-10T06:32:00Z</dcterms:created>
  <dcterms:modified xsi:type="dcterms:W3CDTF">2025-11-18T08:49:00Z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A6CD1655B5F44DA88D3D131D74C8652D_13</vt:lpwstr>
  </property>
  <property fmtid="{D5CDD505-2E9C-101B-9397-08002B2CF9AE}" pid="4" name="KSOTemplateDocerSaveRecord">
    <vt:lpwstr>eyJoZGlkIjoiNTY5NzgyNzFiNzRhYWI3ODAwYzIxZTk2Njg2NzQxYmYiLCJ1c2VySWQiOiIxNjA5MzA4NjgyIn0=</vt:lpwstr>
  </property>
</Properties>
</file>